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5FC34" w14:textId="77777777" w:rsidR="00EC047F" w:rsidRDefault="00EC047F" w:rsidP="00EC047F">
      <w:pPr>
        <w:spacing w:after="0"/>
      </w:pPr>
      <w:r>
        <w:rPr>
          <w:noProof/>
          <w:lang w:eastAsia="fr-FR" w:bidi="ta-IN"/>
        </w:rPr>
        <mc:AlternateContent>
          <mc:Choice Requires="wps">
            <w:drawing>
              <wp:anchor distT="0" distB="0" distL="114300" distR="114300" simplePos="0" relativeHeight="251659264" behindDoc="0" locked="0" layoutInCell="1" allowOverlap="1" wp14:anchorId="55A18BC5" wp14:editId="104E6E42">
                <wp:simplePos x="0" y="0"/>
                <wp:positionH relativeFrom="margin">
                  <wp:posOffset>-63500</wp:posOffset>
                </wp:positionH>
                <wp:positionV relativeFrom="paragraph">
                  <wp:posOffset>126365</wp:posOffset>
                </wp:positionV>
                <wp:extent cx="6744335" cy="1475740"/>
                <wp:effectExtent l="0" t="0" r="12065" b="0"/>
                <wp:wrapNone/>
                <wp:docPr id="2" name="Rectangle à coins arrondis 2"/>
                <wp:cNvGraphicFramePr/>
                <a:graphic xmlns:a="http://schemas.openxmlformats.org/drawingml/2006/main">
                  <a:graphicData uri="http://schemas.microsoft.com/office/word/2010/wordprocessingShape">
                    <wps:wsp>
                      <wps:cNvSpPr/>
                      <wps:spPr>
                        <a:xfrm>
                          <a:off x="0" y="0"/>
                          <a:ext cx="6744335" cy="1475740"/>
                        </a:xfrm>
                        <a:prstGeom prst="roundRect">
                          <a:avLst/>
                        </a:prstGeom>
                        <a:solidFill>
                          <a:srgbClr val="66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2D41A" w14:textId="77777777" w:rsidR="00744B25" w:rsidRPr="00744B25" w:rsidRDefault="00EC047F" w:rsidP="00744B25">
                            <w:pPr>
                              <w:spacing w:after="0"/>
                              <w:jc w:val="center"/>
                              <w:rPr>
                                <w:rFonts w:ascii="Comic Sans MS" w:hAnsi="Comic Sans MS" w:cs="Tahoma"/>
                                <w:b/>
                                <w:color w:val="F2F2F2" w:themeColor="background1" w:themeShade="F2"/>
                                <w:sz w:val="64"/>
                                <w:szCs w:val="64"/>
                              </w:rPr>
                            </w:pPr>
                            <w:r w:rsidRPr="00744B25">
                              <w:rPr>
                                <w:rFonts w:ascii="Comic Sans MS" w:hAnsi="Comic Sans MS" w:cs="Tahoma"/>
                                <w:b/>
                                <w:color w:val="F2F2F2" w:themeColor="background1" w:themeShade="F2"/>
                                <w:sz w:val="64"/>
                                <w:szCs w:val="64"/>
                              </w:rPr>
                              <w:t xml:space="preserve">Au cœur du YOGA, </w:t>
                            </w:r>
                          </w:p>
                          <w:p w14:paraId="2D5968F6" w14:textId="179FBB58" w:rsidR="00EC047F" w:rsidRPr="00744B25" w:rsidRDefault="00EC047F" w:rsidP="00744B25">
                            <w:pPr>
                              <w:spacing w:after="0"/>
                              <w:jc w:val="center"/>
                              <w:rPr>
                                <w:rFonts w:ascii="Comic Sans MS" w:hAnsi="Comic Sans MS" w:cs="Tahoma"/>
                                <w:b/>
                                <w:color w:val="F2F2F2" w:themeColor="background1" w:themeShade="F2"/>
                                <w:sz w:val="64"/>
                                <w:szCs w:val="64"/>
                              </w:rPr>
                            </w:pPr>
                            <w:proofErr w:type="gramStart"/>
                            <w:r w:rsidRPr="00744B25">
                              <w:rPr>
                                <w:rFonts w:ascii="Comic Sans MS" w:hAnsi="Comic Sans MS" w:cs="Tahoma"/>
                                <w:b/>
                                <w:color w:val="F2F2F2" w:themeColor="background1" w:themeShade="F2"/>
                                <w:sz w:val="64"/>
                                <w:szCs w:val="64"/>
                              </w:rPr>
                              <w:t>au</w:t>
                            </w:r>
                            <w:proofErr w:type="gramEnd"/>
                            <w:r w:rsidRPr="00744B25">
                              <w:rPr>
                                <w:rFonts w:ascii="Comic Sans MS" w:hAnsi="Comic Sans MS" w:cs="Tahoma"/>
                                <w:b/>
                                <w:color w:val="F2F2F2" w:themeColor="background1" w:themeShade="F2"/>
                                <w:sz w:val="64"/>
                                <w:szCs w:val="64"/>
                              </w:rPr>
                              <w:t xml:space="preserve"> cœur de soi-même.</w:t>
                            </w:r>
                          </w:p>
                          <w:p w14:paraId="5A1C74CA" w14:textId="67652BEB" w:rsidR="00EC047F" w:rsidRPr="00744B25" w:rsidRDefault="00744B25" w:rsidP="00EC047F">
                            <w:pPr>
                              <w:jc w:val="center"/>
                              <w:rPr>
                                <w:rFonts w:ascii="Comic Sans MS" w:hAnsi="Comic Sans MS" w:cs="Tahoma"/>
                                <w:b/>
                                <w:color w:val="F2F2F2" w:themeColor="background1" w:themeShade="F2"/>
                                <w:sz w:val="64"/>
                                <w:szCs w:val="64"/>
                              </w:rPr>
                            </w:pPr>
                            <w:r w:rsidRPr="00744B25">
                              <w:rPr>
                                <w:rFonts w:ascii="Comic Sans MS" w:hAnsi="Comic Sans MS" w:cs="Tahoma"/>
                                <w:b/>
                                <w:color w:val="F2F2F2" w:themeColor="background1" w:themeShade="F2"/>
                                <w:sz w:val="64"/>
                                <w:szCs w:val="64"/>
                              </w:rPr>
                              <w:t xml:space="preserve"> </w:t>
                            </w:r>
                          </w:p>
                          <w:p w14:paraId="10B957E8" w14:textId="77777777" w:rsidR="00EC047F" w:rsidRPr="00744B25" w:rsidRDefault="00EC047F" w:rsidP="00EC047F">
                            <w:pPr>
                              <w:jc w:val="center"/>
                              <w:rPr>
                                <w:color w:val="FFFFFF" w:themeColor="background1"/>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18BC5" id="Rectangle à coins arrondis 2" o:spid="_x0000_s1026" style="position:absolute;margin-left:-5pt;margin-top:9.95pt;width:531.05pt;height:11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" fillcolor="#69f" stroked="f" strokeweight="1pt">
                <v:stroke joinstyle="miter"/>
                <v:textbox>
                  <w:txbxContent>
                    <w:p w14:paraId="2F52D41A" w14:textId="77777777" w:rsidR="00744B25" w:rsidRPr="00744B25" w:rsidRDefault="00EC047F" w:rsidP="00744B25">
                      <w:pPr>
                        <w:spacing w:after="0"/>
                        <w:jc w:val="center"/>
                        <w:rPr>
                          <w:rFonts w:ascii="Comic Sans MS" w:hAnsi="Comic Sans MS" w:cs="Tahoma"/>
                          <w:b/>
                          <w:color w:val="F2F2F2" w:themeColor="background1" w:themeShade="F2"/>
                          <w:sz w:val="64"/>
                          <w:szCs w:val="64"/>
                        </w:rPr>
                      </w:pPr>
                      <w:r w:rsidRPr="00744B25">
                        <w:rPr>
                          <w:rFonts w:ascii="Comic Sans MS" w:hAnsi="Comic Sans MS" w:cs="Tahoma"/>
                          <w:b/>
                          <w:color w:val="F2F2F2" w:themeColor="background1" w:themeShade="F2"/>
                          <w:sz w:val="64"/>
                          <w:szCs w:val="64"/>
                        </w:rPr>
                        <w:t xml:space="preserve">Au cœur du YOGA, </w:t>
                      </w:r>
                    </w:p>
                    <w:p w14:paraId="2D5968F6" w14:textId="179FBB58" w:rsidR="00EC047F" w:rsidRPr="00744B25" w:rsidRDefault="00EC047F" w:rsidP="00744B25">
                      <w:pPr>
                        <w:spacing w:after="0"/>
                        <w:jc w:val="center"/>
                        <w:rPr>
                          <w:rFonts w:ascii="Comic Sans MS" w:hAnsi="Comic Sans MS" w:cs="Tahoma"/>
                          <w:b/>
                          <w:color w:val="F2F2F2" w:themeColor="background1" w:themeShade="F2"/>
                          <w:sz w:val="64"/>
                          <w:szCs w:val="64"/>
                        </w:rPr>
                      </w:pPr>
                      <w:proofErr w:type="gramStart"/>
                      <w:r w:rsidRPr="00744B25">
                        <w:rPr>
                          <w:rFonts w:ascii="Comic Sans MS" w:hAnsi="Comic Sans MS" w:cs="Tahoma"/>
                          <w:b/>
                          <w:color w:val="F2F2F2" w:themeColor="background1" w:themeShade="F2"/>
                          <w:sz w:val="64"/>
                          <w:szCs w:val="64"/>
                        </w:rPr>
                        <w:t>au</w:t>
                      </w:r>
                      <w:proofErr w:type="gramEnd"/>
                      <w:r w:rsidRPr="00744B25">
                        <w:rPr>
                          <w:rFonts w:ascii="Comic Sans MS" w:hAnsi="Comic Sans MS" w:cs="Tahoma"/>
                          <w:b/>
                          <w:color w:val="F2F2F2" w:themeColor="background1" w:themeShade="F2"/>
                          <w:sz w:val="64"/>
                          <w:szCs w:val="64"/>
                        </w:rPr>
                        <w:t xml:space="preserve"> cœur de soi-même.</w:t>
                      </w:r>
                    </w:p>
                    <w:p w14:paraId="5A1C74CA" w14:textId="67652BEB" w:rsidR="00EC047F" w:rsidRPr="00744B25" w:rsidRDefault="00744B25" w:rsidP="00EC047F">
                      <w:pPr>
                        <w:jc w:val="center"/>
                        <w:rPr>
                          <w:rFonts w:ascii="Comic Sans MS" w:hAnsi="Comic Sans MS" w:cs="Tahoma"/>
                          <w:b/>
                          <w:color w:val="F2F2F2" w:themeColor="background1" w:themeShade="F2"/>
                          <w:sz w:val="64"/>
                          <w:szCs w:val="64"/>
                        </w:rPr>
                      </w:pPr>
                      <w:r w:rsidRPr="00744B25">
                        <w:rPr>
                          <w:rFonts w:ascii="Comic Sans MS" w:hAnsi="Comic Sans MS" w:cs="Tahoma"/>
                          <w:b/>
                          <w:color w:val="F2F2F2" w:themeColor="background1" w:themeShade="F2"/>
                          <w:sz w:val="64"/>
                          <w:szCs w:val="64"/>
                        </w:rPr>
                        <w:t xml:space="preserve"> </w:t>
                      </w:r>
                    </w:p>
                    <w:p w14:paraId="10B957E8" w14:textId="77777777" w:rsidR="00EC047F" w:rsidRPr="00744B25" w:rsidRDefault="00EC047F" w:rsidP="00EC047F">
                      <w:pPr>
                        <w:jc w:val="center"/>
                        <w:rPr>
                          <w:color w:val="FFFFFF" w:themeColor="background1"/>
                          <w:sz w:val="64"/>
                          <w:szCs w:val="64"/>
                        </w:rPr>
                      </w:pPr>
                    </w:p>
                  </w:txbxContent>
                </v:textbox>
                <w10:wrap anchorx="margin"/>
              </v:roundrect>
            </w:pict>
          </mc:Fallback>
        </mc:AlternateContent>
      </w:r>
      <w:r>
        <w:t xml:space="preserve"> </w:t>
      </w:r>
    </w:p>
    <w:p w14:paraId="3DF91AC7" w14:textId="77777777" w:rsidR="00EC047F" w:rsidRDefault="00EC047F" w:rsidP="00EC047F">
      <w:pPr>
        <w:spacing w:after="0"/>
      </w:pPr>
    </w:p>
    <w:p w14:paraId="18850D80" w14:textId="77777777" w:rsidR="00EC047F" w:rsidRDefault="00EC047F" w:rsidP="00EC047F">
      <w:pPr>
        <w:spacing w:after="0"/>
      </w:pPr>
    </w:p>
    <w:p w14:paraId="4363ACBC" w14:textId="77777777" w:rsidR="00EC047F" w:rsidRDefault="00EC047F" w:rsidP="00EC047F">
      <w:pPr>
        <w:spacing w:after="0"/>
      </w:pPr>
    </w:p>
    <w:p w14:paraId="61E67BD7" w14:textId="77777777" w:rsidR="00EC047F" w:rsidRDefault="00EC047F" w:rsidP="00EC047F">
      <w:pPr>
        <w:spacing w:after="0"/>
      </w:pPr>
    </w:p>
    <w:p w14:paraId="6229D540" w14:textId="77777777" w:rsidR="00EC047F" w:rsidRDefault="00EC047F" w:rsidP="00EC047F">
      <w:pPr>
        <w:spacing w:after="0"/>
      </w:pPr>
    </w:p>
    <w:p w14:paraId="4984BC69" w14:textId="7DB97400" w:rsidR="00744B25" w:rsidRDefault="00744B25" w:rsidP="00EC047F">
      <w:pPr>
        <w:tabs>
          <w:tab w:val="left" w:pos="300"/>
          <w:tab w:val="center" w:pos="5233"/>
        </w:tabs>
        <w:rPr>
          <w:rFonts w:ascii="Comic Sans MS" w:hAnsi="Comic Sans MS"/>
          <w:b/>
          <w:color w:val="33CC33"/>
          <w:sz w:val="48"/>
          <w:szCs w:val="48"/>
        </w:rPr>
      </w:pPr>
    </w:p>
    <w:p w14:paraId="2727CD41" w14:textId="59910BDB" w:rsidR="00EC047F" w:rsidRPr="00744B25" w:rsidRDefault="00744B25" w:rsidP="00744B25">
      <w:pPr>
        <w:tabs>
          <w:tab w:val="left" w:pos="300"/>
          <w:tab w:val="center" w:pos="5233"/>
        </w:tabs>
        <w:jc w:val="center"/>
        <w:rPr>
          <w:rFonts w:ascii="Comic Sans MS" w:hAnsi="Comic Sans MS"/>
          <w:b/>
          <w:color w:val="33CC33"/>
          <w:sz w:val="40"/>
          <w:szCs w:val="40"/>
        </w:rPr>
      </w:pPr>
      <w:r w:rsidRPr="00744B25">
        <w:rPr>
          <w:rFonts w:ascii="Comic Sans MS" w:hAnsi="Comic Sans MS"/>
          <w:b/>
          <w:color w:val="33CC33"/>
          <w:sz w:val="40"/>
          <w:szCs w:val="40"/>
        </w:rPr>
        <w:t xml:space="preserve">Pondichéry Inde du Sud </w:t>
      </w:r>
      <w:r w:rsidR="00EC047F" w:rsidRPr="00744B25">
        <w:rPr>
          <w:rFonts w:ascii="Comic Sans MS" w:hAnsi="Comic Sans MS"/>
          <w:b/>
          <w:color w:val="33CC33"/>
          <w:sz w:val="40"/>
          <w:szCs w:val="40"/>
        </w:rPr>
        <w:t xml:space="preserve">du </w:t>
      </w:r>
      <w:r w:rsidRPr="00744B25">
        <w:rPr>
          <w:rFonts w:ascii="Comic Sans MS" w:hAnsi="Comic Sans MS"/>
          <w:b/>
          <w:color w:val="33CC33"/>
          <w:sz w:val="40"/>
          <w:szCs w:val="40"/>
        </w:rPr>
        <w:t>21 Avril</w:t>
      </w:r>
      <w:r w:rsidR="00EC047F" w:rsidRPr="00744B25">
        <w:rPr>
          <w:rFonts w:ascii="Comic Sans MS" w:hAnsi="Comic Sans MS"/>
          <w:b/>
          <w:color w:val="33CC33"/>
          <w:sz w:val="40"/>
          <w:szCs w:val="40"/>
        </w:rPr>
        <w:t xml:space="preserve"> au </w:t>
      </w:r>
      <w:r w:rsidRPr="00744B25">
        <w:rPr>
          <w:rFonts w:ascii="Comic Sans MS" w:hAnsi="Comic Sans MS"/>
          <w:b/>
          <w:color w:val="33CC33"/>
          <w:sz w:val="40"/>
          <w:szCs w:val="40"/>
        </w:rPr>
        <w:t>2 Mai</w:t>
      </w:r>
      <w:r w:rsidR="00EC047F" w:rsidRPr="00744B25">
        <w:rPr>
          <w:rFonts w:ascii="Comic Sans MS" w:hAnsi="Comic Sans MS"/>
          <w:b/>
          <w:color w:val="33CC33"/>
          <w:sz w:val="40"/>
          <w:szCs w:val="40"/>
        </w:rPr>
        <w:t xml:space="preserve"> 2020</w:t>
      </w:r>
    </w:p>
    <w:p w14:paraId="3CF9F747" w14:textId="77777777" w:rsidR="00EC047F" w:rsidRPr="00744B25" w:rsidRDefault="00EC047F" w:rsidP="00EC047F">
      <w:pPr>
        <w:jc w:val="center"/>
        <w:rPr>
          <w:rFonts w:ascii="Comic Sans MS" w:hAnsi="Comic Sans MS"/>
          <w:b/>
          <w:bCs/>
          <w:color w:val="6699FF"/>
          <w:sz w:val="36"/>
          <w:szCs w:val="36"/>
        </w:rPr>
      </w:pPr>
      <w:r w:rsidRPr="00744B25">
        <w:rPr>
          <w:rFonts w:ascii="Comic Sans MS" w:hAnsi="Comic Sans MS"/>
          <w:b/>
          <w:bCs/>
          <w:color w:val="6699FF"/>
          <w:sz w:val="36"/>
          <w:szCs w:val="36"/>
        </w:rPr>
        <w:t>Vivre une expérience unique et faire le plein de bien-être !</w:t>
      </w:r>
    </w:p>
    <w:p w14:paraId="5C902F44" w14:textId="77777777" w:rsidR="00EC047F" w:rsidRDefault="00EC047F" w:rsidP="00EC047F">
      <w:pPr>
        <w:spacing w:after="0"/>
        <w:jc w:val="center"/>
      </w:pPr>
      <w:r>
        <w:rPr>
          <w:noProof/>
          <w:lang w:eastAsia="fr-FR" w:bidi="ta-IN"/>
        </w:rPr>
        <w:drawing>
          <wp:inline distT="0" distB="0" distL="0" distR="0" wp14:anchorId="7B2969C2" wp14:editId="290BECB6">
            <wp:extent cx="5626735" cy="4220051"/>
            <wp:effectExtent l="0" t="0" r="1206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anasil_02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45792" cy="4234344"/>
                    </a:xfrm>
                    <a:prstGeom prst="rect">
                      <a:avLst/>
                    </a:prstGeom>
                    <a:ln>
                      <a:noFill/>
                    </a:ln>
                    <a:effectLst>
                      <a:softEdge rad="112500"/>
                    </a:effectLst>
                  </pic:spPr>
                </pic:pic>
              </a:graphicData>
            </a:graphic>
          </wp:inline>
        </w:drawing>
      </w:r>
    </w:p>
    <w:p w14:paraId="227220B1" w14:textId="77777777" w:rsidR="00EC047F" w:rsidRPr="00202E95" w:rsidRDefault="00EC047F" w:rsidP="00EC047F">
      <w:pPr>
        <w:outlineLvl w:val="0"/>
        <w:rPr>
          <w:b/>
          <w:color w:val="0000FF"/>
          <w:sz w:val="28"/>
          <w:szCs w:val="28"/>
          <w:u w:val="single"/>
        </w:rPr>
      </w:pPr>
      <w:r>
        <w:rPr>
          <w:b/>
          <w:color w:val="0000FF"/>
          <w:sz w:val="28"/>
          <w:szCs w:val="28"/>
          <w:u w:val="single"/>
        </w:rPr>
        <w:t>Bienvenue à tous et à toutes !</w:t>
      </w:r>
    </w:p>
    <w:p w14:paraId="0F5CE9BD" w14:textId="1FFB218A" w:rsidR="00EC047F" w:rsidRPr="00EF5D87" w:rsidRDefault="00EC047F" w:rsidP="00EC047F">
      <w:pPr>
        <w:jc w:val="both"/>
        <w:rPr>
          <w:rFonts w:ascii="Times New Roman" w:hAnsi="Times New Roman" w:cs="Times New Roman"/>
        </w:rPr>
      </w:pPr>
      <w:r>
        <w:rPr>
          <w:rFonts w:ascii="Times New Roman" w:hAnsi="Times New Roman" w:cs="Times New Roman"/>
        </w:rPr>
        <w:t>Pour vivre cette</w:t>
      </w:r>
      <w:r w:rsidR="00744B25">
        <w:rPr>
          <w:rFonts w:ascii="Times New Roman" w:hAnsi="Times New Roman" w:cs="Times New Roman"/>
        </w:rPr>
        <w:t xml:space="preserve"> aventure unique, j’ai besoin d’au moins</w:t>
      </w:r>
      <w:r>
        <w:rPr>
          <w:rFonts w:ascii="Times New Roman" w:hAnsi="Times New Roman" w:cs="Times New Roman"/>
        </w:rPr>
        <w:t xml:space="preserve"> sept volontaires : en ferez-vous partie ? Nous allons </w:t>
      </w:r>
      <w:r w:rsidRPr="00EF5D87">
        <w:rPr>
          <w:rFonts w:ascii="Times New Roman" w:hAnsi="Times New Roman" w:cs="Times New Roman"/>
        </w:rPr>
        <w:t>réserver les billets d’avio</w:t>
      </w:r>
      <w:r>
        <w:rPr>
          <w:rFonts w:ascii="Times New Roman" w:hAnsi="Times New Roman" w:cs="Times New Roman"/>
        </w:rPr>
        <w:t>n au plus vite : Aujourd’hui j’ai relevé une offre à 6</w:t>
      </w:r>
      <w:r w:rsidR="00744B25">
        <w:rPr>
          <w:rFonts w:ascii="Times New Roman" w:hAnsi="Times New Roman" w:cs="Times New Roman"/>
        </w:rPr>
        <w:t>49</w:t>
      </w:r>
      <w:r>
        <w:rPr>
          <w:rFonts w:ascii="Times New Roman" w:hAnsi="Times New Roman" w:cs="Times New Roman"/>
        </w:rPr>
        <w:t xml:space="preserve"> €uros pour Lyon – Chennai aller- </w:t>
      </w:r>
      <w:proofErr w:type="gramStart"/>
      <w:r>
        <w:rPr>
          <w:rFonts w:ascii="Times New Roman" w:hAnsi="Times New Roman" w:cs="Times New Roman"/>
        </w:rPr>
        <w:t xml:space="preserve">retour </w:t>
      </w:r>
      <w:r w:rsidR="00744B25">
        <w:rPr>
          <w:rFonts w:ascii="Times New Roman" w:hAnsi="Times New Roman" w:cs="Times New Roman"/>
        </w:rPr>
        <w:t>.</w:t>
      </w:r>
      <w:proofErr w:type="gramEnd"/>
    </w:p>
    <w:p w14:paraId="7A7FBD6A" w14:textId="3D4C05EF" w:rsidR="00EC047F" w:rsidRDefault="00EC047F" w:rsidP="00EC047F">
      <w:pPr>
        <w:jc w:val="both"/>
        <w:rPr>
          <w:rFonts w:ascii="Times New Roman" w:hAnsi="Times New Roman" w:cs="Times New Roman"/>
        </w:rPr>
      </w:pPr>
      <w:r>
        <w:rPr>
          <w:rFonts w:ascii="Times New Roman" w:hAnsi="Times New Roman" w:cs="Times New Roman"/>
        </w:rPr>
        <w:t>Pour avoir voya</w:t>
      </w:r>
      <w:r w:rsidR="00744B25">
        <w:rPr>
          <w:rFonts w:ascii="Times New Roman" w:hAnsi="Times New Roman" w:cs="Times New Roman"/>
        </w:rPr>
        <w:t>gé 12</w:t>
      </w:r>
      <w:r>
        <w:rPr>
          <w:rFonts w:ascii="Times New Roman" w:hAnsi="Times New Roman" w:cs="Times New Roman"/>
        </w:rPr>
        <w:t xml:space="preserve"> fois en Inde, et connaissant bien la région de Pondichéry, j’ai choisi cette période u mois d’Avril où le temps est vraiment </w:t>
      </w:r>
      <w:proofErr w:type="gramStart"/>
      <w:r>
        <w:rPr>
          <w:rFonts w:ascii="Times New Roman" w:hAnsi="Times New Roman" w:cs="Times New Roman"/>
        </w:rPr>
        <w:t>super:</w:t>
      </w:r>
      <w:proofErr w:type="gramEnd"/>
      <w:r>
        <w:rPr>
          <w:rFonts w:ascii="Times New Roman" w:hAnsi="Times New Roman" w:cs="Times New Roman"/>
        </w:rPr>
        <w:t xml:space="preserve"> Ventilation et ensoleillement garantis ! A cette période de l’année, la température oscille entre 25 et 35 degrés.</w:t>
      </w:r>
    </w:p>
    <w:p w14:paraId="11928FD6" w14:textId="77777777" w:rsidR="00EC047F" w:rsidRPr="007C328B" w:rsidRDefault="00EC047F" w:rsidP="00EC047F">
      <w:pPr>
        <w:jc w:val="both"/>
        <w:rPr>
          <w:rFonts w:ascii="Times New Roman" w:hAnsi="Times New Roman" w:cs="Times New Roman"/>
        </w:rPr>
      </w:pPr>
      <w:r>
        <w:rPr>
          <w:rFonts w:ascii="Times New Roman" w:hAnsi="Times New Roman" w:cs="Times New Roman"/>
        </w:rPr>
        <w:t xml:space="preserve">Les conditions seront donc idéales pour que nous profitions pleinement du cadre exceptionnel de Pondichéry. Je vous prépare un programme avec plus de 40 heures de pratiques et d’enseignement comprenant bien sûr du </w:t>
      </w:r>
      <w:proofErr w:type="spellStart"/>
      <w:r>
        <w:rPr>
          <w:rFonts w:ascii="Times New Roman" w:hAnsi="Times New Roman" w:cs="Times New Roman"/>
        </w:rPr>
        <w:t>Hatha</w:t>
      </w:r>
      <w:proofErr w:type="spellEnd"/>
      <w:r>
        <w:rPr>
          <w:rFonts w:ascii="Times New Roman" w:hAnsi="Times New Roman" w:cs="Times New Roman"/>
        </w:rPr>
        <w:t xml:space="preserve"> Yoga, du pranayama, la méditation mais aussi une approche unique sur les émotions, l’énergie et le </w:t>
      </w:r>
      <w:proofErr w:type="spellStart"/>
      <w:r>
        <w:rPr>
          <w:rFonts w:ascii="Times New Roman" w:hAnsi="Times New Roman" w:cs="Times New Roman"/>
        </w:rPr>
        <w:t>prana</w:t>
      </w:r>
      <w:proofErr w:type="spellEnd"/>
      <w:r w:rsidRPr="007C328B">
        <w:rPr>
          <w:rFonts w:ascii="Times New Roman" w:hAnsi="Times New Roman" w:cs="Times New Roman"/>
        </w:rPr>
        <w:t xml:space="preserve"> </w:t>
      </w:r>
      <w:r>
        <w:rPr>
          <w:rFonts w:ascii="Times New Roman" w:hAnsi="Times New Roman" w:cs="Times New Roman"/>
        </w:rPr>
        <w:t xml:space="preserve">où vous apprendrez comment vous connecter de manière plus stable à la joie et l’enthousiasme au quotidien.  </w:t>
      </w:r>
    </w:p>
    <w:p w14:paraId="3EA4AFD4" w14:textId="77777777" w:rsidR="00EC047F" w:rsidRPr="007C328B" w:rsidRDefault="00EC047F" w:rsidP="00EC047F">
      <w:pPr>
        <w:jc w:val="both"/>
        <w:rPr>
          <w:rFonts w:ascii="Times New Roman" w:hAnsi="Times New Roman" w:cs="Times New Roman"/>
        </w:rPr>
      </w:pPr>
      <w:r w:rsidRPr="007C328B">
        <w:rPr>
          <w:rFonts w:ascii="Times New Roman" w:hAnsi="Times New Roman" w:cs="Times New Roman"/>
        </w:rPr>
        <w:t xml:space="preserve">Ce séjour est une opportunité unique de </w:t>
      </w:r>
      <w:r>
        <w:rPr>
          <w:rFonts w:ascii="Times New Roman" w:hAnsi="Times New Roman" w:cs="Times New Roman"/>
        </w:rPr>
        <w:t>v</w:t>
      </w:r>
      <w:r w:rsidRPr="007C328B">
        <w:rPr>
          <w:rFonts w:ascii="Times New Roman" w:hAnsi="Times New Roman" w:cs="Times New Roman"/>
        </w:rPr>
        <w:t xml:space="preserve">ivre en pleine immersion </w:t>
      </w:r>
      <w:r>
        <w:rPr>
          <w:rFonts w:ascii="Times New Roman" w:hAnsi="Times New Roman" w:cs="Times New Roman"/>
        </w:rPr>
        <w:t xml:space="preserve">pendant 11 jours dans une </w:t>
      </w:r>
      <w:r w:rsidRPr="007C328B">
        <w:rPr>
          <w:rFonts w:ascii="Times New Roman" w:hAnsi="Times New Roman" w:cs="Times New Roman"/>
        </w:rPr>
        <w:t>le Yoga et c’est grâce à ce genre d’expérience que</w:t>
      </w:r>
      <w:r>
        <w:rPr>
          <w:rFonts w:ascii="Times New Roman" w:hAnsi="Times New Roman" w:cs="Times New Roman"/>
        </w:rPr>
        <w:t xml:space="preserve"> se réalisent </w:t>
      </w:r>
      <w:r w:rsidRPr="007C328B">
        <w:rPr>
          <w:rFonts w:ascii="Times New Roman" w:hAnsi="Times New Roman" w:cs="Times New Roman"/>
        </w:rPr>
        <w:t>l</w:t>
      </w:r>
      <w:r>
        <w:rPr>
          <w:rFonts w:ascii="Times New Roman" w:hAnsi="Times New Roman" w:cs="Times New Roman"/>
        </w:rPr>
        <w:t xml:space="preserve">es plus belles transformations : </w:t>
      </w:r>
      <w:r w:rsidRPr="007C328B">
        <w:rPr>
          <w:rFonts w:ascii="Times New Roman" w:hAnsi="Times New Roman" w:cs="Times New Roman"/>
        </w:rPr>
        <w:t xml:space="preserve">votre pratique du Yoga ne sera plus jamais la même !  </w:t>
      </w:r>
    </w:p>
    <w:p w14:paraId="4EFA1C80" w14:textId="77777777" w:rsidR="00EC047F" w:rsidRPr="00F242B9" w:rsidRDefault="00EC047F" w:rsidP="00EC047F">
      <w:pPr>
        <w:rPr>
          <w:sz w:val="28"/>
          <w:szCs w:val="28"/>
          <w:highlight w:val="yellow"/>
        </w:rPr>
      </w:pPr>
    </w:p>
    <w:p w14:paraId="6C243516" w14:textId="77777777" w:rsidR="00EC047F" w:rsidRPr="00F242B9" w:rsidRDefault="00EC047F" w:rsidP="00EC047F">
      <w:pPr>
        <w:jc w:val="center"/>
        <w:rPr>
          <w:sz w:val="28"/>
          <w:szCs w:val="28"/>
          <w:highlight w:val="yellow"/>
        </w:rPr>
      </w:pPr>
      <w:r>
        <w:rPr>
          <w:noProof/>
          <w:sz w:val="28"/>
          <w:szCs w:val="28"/>
          <w:lang w:eastAsia="fr-FR" w:bidi="ta-IN"/>
        </w:rPr>
        <w:lastRenderedPageBreak/>
        <w:drawing>
          <wp:inline distT="0" distB="0" distL="0" distR="0" wp14:anchorId="51584BAB" wp14:editId="435BCB65">
            <wp:extent cx="2872933" cy="1894471"/>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di2.jpg"/>
                    <pic:cNvPicPr/>
                  </pic:nvPicPr>
                  <pic:blipFill>
                    <a:blip r:embed="rId6">
                      <a:extLst>
                        <a:ext uri="{28A0092B-C50C-407E-A947-70E740481C1C}">
                          <a14:useLocalDpi xmlns:a14="http://schemas.microsoft.com/office/drawing/2010/main" val="0"/>
                        </a:ext>
                      </a:extLst>
                    </a:blip>
                    <a:stretch>
                      <a:fillRect/>
                    </a:stretch>
                  </pic:blipFill>
                  <pic:spPr>
                    <a:xfrm>
                      <a:off x="0" y="0"/>
                      <a:ext cx="2896425" cy="1909962"/>
                    </a:xfrm>
                    <a:prstGeom prst="rect">
                      <a:avLst/>
                    </a:prstGeom>
                    <a:effectLst>
                      <a:softEdge rad="101600"/>
                    </a:effectLst>
                  </pic:spPr>
                </pic:pic>
              </a:graphicData>
            </a:graphic>
          </wp:inline>
        </w:drawing>
      </w:r>
      <w:r>
        <w:rPr>
          <w:noProof/>
          <w:sz w:val="28"/>
          <w:szCs w:val="28"/>
          <w:lang w:eastAsia="fr-FR" w:bidi="ta-IN"/>
        </w:rPr>
        <w:drawing>
          <wp:inline distT="0" distB="0" distL="0" distR="0" wp14:anchorId="3396A73A" wp14:editId="359A2520">
            <wp:extent cx="2811110" cy="1870666"/>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ndi4.jpg"/>
                    <pic:cNvPicPr/>
                  </pic:nvPicPr>
                  <pic:blipFill>
                    <a:blip r:embed="rId7">
                      <a:extLst>
                        <a:ext uri="{28A0092B-C50C-407E-A947-70E740481C1C}">
                          <a14:useLocalDpi xmlns:a14="http://schemas.microsoft.com/office/drawing/2010/main" val="0"/>
                        </a:ext>
                      </a:extLst>
                    </a:blip>
                    <a:stretch>
                      <a:fillRect/>
                    </a:stretch>
                  </pic:blipFill>
                  <pic:spPr>
                    <a:xfrm>
                      <a:off x="0" y="0"/>
                      <a:ext cx="2815647" cy="1873685"/>
                    </a:xfrm>
                    <a:prstGeom prst="rect">
                      <a:avLst/>
                    </a:prstGeom>
                    <a:effectLst>
                      <a:softEdge rad="101600"/>
                    </a:effectLst>
                  </pic:spPr>
                </pic:pic>
              </a:graphicData>
            </a:graphic>
          </wp:inline>
        </w:drawing>
      </w:r>
      <w:r>
        <w:rPr>
          <w:sz w:val="28"/>
          <w:szCs w:val="28"/>
          <w:highlight w:val="yellow"/>
        </w:rPr>
        <w:t xml:space="preserve"> </w:t>
      </w:r>
      <w:r w:rsidRPr="00373F5E">
        <w:rPr>
          <w:noProof/>
          <w:sz w:val="28"/>
          <w:szCs w:val="28"/>
          <w:lang w:eastAsia="en-GB"/>
        </w:rPr>
        <w:t xml:space="preserve"> </w:t>
      </w:r>
      <w:r w:rsidRPr="00F242B9">
        <w:rPr>
          <w:noProof/>
          <w:sz w:val="28"/>
          <w:szCs w:val="28"/>
          <w:lang w:eastAsia="fr-FR" w:bidi="ta-IN"/>
        </w:rPr>
        <w:drawing>
          <wp:inline distT="0" distB="0" distL="0" distR="0" wp14:anchorId="758F1A48" wp14:editId="0DF03E4F">
            <wp:extent cx="5784111" cy="2886167"/>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ranasi 34.jpg"/>
                    <pic:cNvPicPr/>
                  </pic:nvPicPr>
                  <pic:blipFill>
                    <a:blip r:embed="rId8">
                      <a:extLst>
                        <a:ext uri="{28A0092B-C50C-407E-A947-70E740481C1C}">
                          <a14:useLocalDpi xmlns:a14="http://schemas.microsoft.com/office/drawing/2010/main" val="0"/>
                        </a:ext>
                      </a:extLst>
                    </a:blip>
                    <a:stretch>
                      <a:fillRect/>
                    </a:stretch>
                  </pic:blipFill>
                  <pic:spPr>
                    <a:xfrm>
                      <a:off x="0" y="0"/>
                      <a:ext cx="5799911" cy="2894051"/>
                    </a:xfrm>
                    <a:prstGeom prst="rect">
                      <a:avLst/>
                    </a:prstGeom>
                    <a:ln>
                      <a:noFill/>
                    </a:ln>
                    <a:effectLst>
                      <a:softEdge rad="112500"/>
                    </a:effectLst>
                  </pic:spPr>
                </pic:pic>
              </a:graphicData>
            </a:graphic>
          </wp:inline>
        </w:drawing>
      </w:r>
      <w:r>
        <w:rPr>
          <w:noProof/>
          <w:sz w:val="28"/>
          <w:szCs w:val="28"/>
          <w:lang w:eastAsia="fr-FR" w:bidi="ta-IN"/>
        </w:rPr>
        <w:drawing>
          <wp:inline distT="0" distB="0" distL="0" distR="0" wp14:anchorId="549323CE" wp14:editId="2BD17E23">
            <wp:extent cx="3032966" cy="2018301"/>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ndi3.jpg"/>
                    <pic:cNvPicPr/>
                  </pic:nvPicPr>
                  <pic:blipFill>
                    <a:blip r:embed="rId9">
                      <a:extLst>
                        <a:ext uri="{28A0092B-C50C-407E-A947-70E740481C1C}">
                          <a14:useLocalDpi xmlns:a14="http://schemas.microsoft.com/office/drawing/2010/main" val="0"/>
                        </a:ext>
                      </a:extLst>
                    </a:blip>
                    <a:stretch>
                      <a:fillRect/>
                    </a:stretch>
                  </pic:blipFill>
                  <pic:spPr>
                    <a:xfrm>
                      <a:off x="0" y="0"/>
                      <a:ext cx="3060476" cy="2036607"/>
                    </a:xfrm>
                    <a:prstGeom prst="rect">
                      <a:avLst/>
                    </a:prstGeom>
                    <a:effectLst>
                      <a:softEdge rad="114300"/>
                    </a:effectLst>
                  </pic:spPr>
                </pic:pic>
              </a:graphicData>
            </a:graphic>
          </wp:inline>
        </w:drawing>
      </w:r>
      <w:r>
        <w:rPr>
          <w:noProof/>
          <w:sz w:val="28"/>
          <w:szCs w:val="28"/>
          <w:lang w:eastAsia="fr-FR" w:bidi="ta-IN"/>
        </w:rPr>
        <w:drawing>
          <wp:inline distT="0" distB="0" distL="0" distR="0" wp14:anchorId="1EE0D890" wp14:editId="32E0C99B">
            <wp:extent cx="2710770" cy="2038024"/>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ndi5.jpg"/>
                    <pic:cNvPicPr/>
                  </pic:nvPicPr>
                  <pic:blipFill>
                    <a:blip r:embed="rId10">
                      <a:extLst>
                        <a:ext uri="{28A0092B-C50C-407E-A947-70E740481C1C}">
                          <a14:useLocalDpi xmlns:a14="http://schemas.microsoft.com/office/drawing/2010/main" val="0"/>
                        </a:ext>
                      </a:extLst>
                    </a:blip>
                    <a:stretch>
                      <a:fillRect/>
                    </a:stretch>
                  </pic:blipFill>
                  <pic:spPr>
                    <a:xfrm>
                      <a:off x="0" y="0"/>
                      <a:ext cx="2716892" cy="2042627"/>
                    </a:xfrm>
                    <a:prstGeom prst="rect">
                      <a:avLst/>
                    </a:prstGeom>
                    <a:effectLst>
                      <a:softEdge rad="101600"/>
                    </a:effectLst>
                  </pic:spPr>
                </pic:pic>
              </a:graphicData>
            </a:graphic>
          </wp:inline>
        </w:drawing>
      </w:r>
    </w:p>
    <w:p w14:paraId="44157DFC" w14:textId="77777777" w:rsidR="00EC047F" w:rsidRPr="00CF2E1F" w:rsidRDefault="00EC047F" w:rsidP="00EC047F">
      <w:pPr>
        <w:outlineLvl w:val="0"/>
        <w:rPr>
          <w:b/>
          <w:color w:val="0000FF"/>
          <w:sz w:val="28"/>
          <w:szCs w:val="28"/>
          <w:u w:val="single"/>
        </w:rPr>
      </w:pPr>
      <w:r>
        <w:rPr>
          <w:b/>
          <w:color w:val="0000FF"/>
          <w:sz w:val="28"/>
          <w:szCs w:val="28"/>
          <w:u w:val="single"/>
        </w:rPr>
        <w:t>Pondichéry</w:t>
      </w:r>
    </w:p>
    <w:p w14:paraId="078F0318" w14:textId="77777777" w:rsidR="00EC047F" w:rsidRDefault="00EC047F" w:rsidP="00EC047F">
      <w:pPr>
        <w:jc w:val="both"/>
      </w:pPr>
      <w:r>
        <w:t>Pondichéry est blotti sur le littoral oriental de l’Inde. Cette ville est relativement paisible et en cela, visiter Pondichéry est une manière douce de découvrir l’Inde sans que cela remette en cause ce caractère unique et fascinant que l’on retrouve tout aussi intensément à Pondichéry : c’est peut-être bien parce que l’on sent planer en permanence sur Pondichéry l’âme de Sri Aurobindo, l’un des plus grands Saints de l’Inde du 20</w:t>
      </w:r>
      <w:r w:rsidRPr="005A3311">
        <w:rPr>
          <w:vertAlign w:val="superscript"/>
        </w:rPr>
        <w:t>ème</w:t>
      </w:r>
      <w:r>
        <w:t xml:space="preserve"> siècle qui a vécu ici de 1910 jusqu’à sa mort en 1950. </w:t>
      </w:r>
    </w:p>
    <w:p w14:paraId="14765B54" w14:textId="77777777" w:rsidR="00EC047F" w:rsidRDefault="00EC047F" w:rsidP="00EC047F">
      <w:pPr>
        <w:jc w:val="both"/>
      </w:pPr>
      <w:r>
        <w:t>Oui, Pondichéry est un lieu fascinant et enchanteur, divisé entre la vile blanche, l’ancienne ville coloniale Française et le quartier Indien, plus mouvementé. La ville blanche offre de larges rues arborées et colorées, le long desquelles somnolent de belles résidences entourées de jardins.</w:t>
      </w:r>
    </w:p>
    <w:p w14:paraId="1B9A746B" w14:textId="77777777" w:rsidR="00EC047F" w:rsidRDefault="00EC047F" w:rsidP="00EC047F">
      <w:pPr>
        <w:jc w:val="both"/>
      </w:pPr>
      <w:r>
        <w:t>Au milieu du front de mer (véritable promenade des anglais version Pondichéry !), la statue du Mahatma Gandhi trône dans un kiosque, à la meilleure place !</w:t>
      </w:r>
    </w:p>
    <w:p w14:paraId="0F70EA9E" w14:textId="77777777" w:rsidR="00EC047F" w:rsidRDefault="00EC047F" w:rsidP="00EC047F">
      <w:pPr>
        <w:jc w:val="both"/>
      </w:pPr>
      <w:r>
        <w:t>Si vous êtes amateur de soleil, vous trouverez des kilomètres de côtes et de plages ensoleillées !... Bref, énorme…</w:t>
      </w:r>
    </w:p>
    <w:p w14:paraId="79E55648" w14:textId="77777777" w:rsidR="00EC047F" w:rsidRDefault="00EC047F" w:rsidP="00EC047F">
      <w:pPr>
        <w:jc w:val="center"/>
      </w:pPr>
    </w:p>
    <w:p w14:paraId="6E2C12C5" w14:textId="77777777" w:rsidR="00EC047F" w:rsidRDefault="00EC047F" w:rsidP="00EC047F">
      <w:pPr>
        <w:jc w:val="center"/>
      </w:pPr>
    </w:p>
    <w:p w14:paraId="2BD91145" w14:textId="77777777" w:rsidR="00EC047F" w:rsidRDefault="00EC047F" w:rsidP="00EC047F">
      <w:pPr>
        <w:jc w:val="center"/>
        <w:rPr>
          <w:b/>
          <w:color w:val="0000FF"/>
          <w:sz w:val="28"/>
          <w:szCs w:val="28"/>
          <w:u w:val="single"/>
        </w:rPr>
      </w:pPr>
      <w:r>
        <w:rPr>
          <w:b/>
          <w:noProof/>
          <w:color w:val="0000FF"/>
          <w:sz w:val="28"/>
          <w:szCs w:val="28"/>
          <w:u w:val="single"/>
          <w:lang w:eastAsia="fr-FR" w:bidi="ta-IN"/>
        </w:rPr>
        <w:drawing>
          <wp:inline distT="0" distB="0" distL="0" distR="0" wp14:anchorId="74A3091C" wp14:editId="638B7083">
            <wp:extent cx="3240023" cy="2160015"/>
            <wp:effectExtent l="0" t="0" r="1143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ndi8.png"/>
                    <pic:cNvPicPr/>
                  </pic:nvPicPr>
                  <pic:blipFill>
                    <a:blip r:embed="rId11">
                      <a:extLst>
                        <a:ext uri="{28A0092B-C50C-407E-A947-70E740481C1C}">
                          <a14:useLocalDpi xmlns:a14="http://schemas.microsoft.com/office/drawing/2010/main" val="0"/>
                        </a:ext>
                      </a:extLst>
                    </a:blip>
                    <a:stretch>
                      <a:fillRect/>
                    </a:stretch>
                  </pic:blipFill>
                  <pic:spPr>
                    <a:xfrm>
                      <a:off x="0" y="0"/>
                      <a:ext cx="3240023" cy="2160015"/>
                    </a:xfrm>
                    <a:prstGeom prst="rect">
                      <a:avLst/>
                    </a:prstGeom>
                    <a:effectLst>
                      <a:softEdge rad="101600"/>
                    </a:effectLst>
                  </pic:spPr>
                </pic:pic>
              </a:graphicData>
            </a:graphic>
          </wp:inline>
        </w:drawing>
      </w:r>
      <w:r>
        <w:rPr>
          <w:b/>
          <w:noProof/>
          <w:color w:val="0000FF"/>
          <w:sz w:val="28"/>
          <w:szCs w:val="28"/>
          <w:u w:val="single"/>
          <w:lang w:eastAsia="fr-FR" w:bidi="ta-IN"/>
        </w:rPr>
        <w:drawing>
          <wp:inline distT="0" distB="0" distL="0" distR="0" wp14:anchorId="25F1D51C" wp14:editId="792D7A88">
            <wp:extent cx="3193061" cy="2394796"/>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ndi9.png"/>
                    <pic:cNvPicPr/>
                  </pic:nvPicPr>
                  <pic:blipFill>
                    <a:blip r:embed="rId12">
                      <a:extLst>
                        <a:ext uri="{28A0092B-C50C-407E-A947-70E740481C1C}">
                          <a14:useLocalDpi xmlns:a14="http://schemas.microsoft.com/office/drawing/2010/main" val="0"/>
                        </a:ext>
                      </a:extLst>
                    </a:blip>
                    <a:stretch>
                      <a:fillRect/>
                    </a:stretch>
                  </pic:blipFill>
                  <pic:spPr>
                    <a:xfrm>
                      <a:off x="0" y="0"/>
                      <a:ext cx="3193061" cy="2394796"/>
                    </a:xfrm>
                    <a:prstGeom prst="rect">
                      <a:avLst/>
                    </a:prstGeom>
                    <a:effectLst>
                      <a:softEdge rad="101600"/>
                    </a:effectLst>
                  </pic:spPr>
                </pic:pic>
              </a:graphicData>
            </a:graphic>
          </wp:inline>
        </w:drawing>
      </w:r>
      <w:r>
        <w:rPr>
          <w:b/>
          <w:noProof/>
          <w:color w:val="0000FF"/>
          <w:sz w:val="28"/>
          <w:szCs w:val="28"/>
          <w:u w:val="single"/>
          <w:lang w:eastAsia="fr-FR" w:bidi="ta-IN"/>
        </w:rPr>
        <w:drawing>
          <wp:inline distT="0" distB="0" distL="0" distR="0" wp14:anchorId="35E617C2" wp14:editId="467E0958">
            <wp:extent cx="3293516" cy="1781738"/>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ndi13.png"/>
                    <pic:cNvPicPr/>
                  </pic:nvPicPr>
                  <pic:blipFill>
                    <a:blip r:embed="rId13">
                      <a:extLst>
                        <a:ext uri="{28A0092B-C50C-407E-A947-70E740481C1C}">
                          <a14:useLocalDpi xmlns:a14="http://schemas.microsoft.com/office/drawing/2010/main" val="0"/>
                        </a:ext>
                      </a:extLst>
                    </a:blip>
                    <a:stretch>
                      <a:fillRect/>
                    </a:stretch>
                  </pic:blipFill>
                  <pic:spPr>
                    <a:xfrm>
                      <a:off x="0" y="0"/>
                      <a:ext cx="3293516" cy="1781738"/>
                    </a:xfrm>
                    <a:prstGeom prst="rect">
                      <a:avLst/>
                    </a:prstGeom>
                    <a:effectLst>
                      <a:softEdge rad="101600"/>
                    </a:effectLst>
                  </pic:spPr>
                </pic:pic>
              </a:graphicData>
            </a:graphic>
          </wp:inline>
        </w:drawing>
      </w:r>
      <w:r>
        <w:rPr>
          <w:b/>
          <w:noProof/>
          <w:color w:val="0000FF"/>
          <w:sz w:val="28"/>
          <w:szCs w:val="28"/>
          <w:u w:val="single"/>
          <w:lang w:eastAsia="fr-FR" w:bidi="ta-IN"/>
        </w:rPr>
        <w:drawing>
          <wp:inline distT="0" distB="0" distL="0" distR="0" wp14:anchorId="0994BBE8" wp14:editId="011AD301">
            <wp:extent cx="3149251" cy="2098680"/>
            <wp:effectExtent l="0" t="0" r="63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ndi10.png"/>
                    <pic:cNvPicPr/>
                  </pic:nvPicPr>
                  <pic:blipFill>
                    <a:blip r:embed="rId14">
                      <a:extLst>
                        <a:ext uri="{28A0092B-C50C-407E-A947-70E740481C1C}">
                          <a14:useLocalDpi xmlns:a14="http://schemas.microsoft.com/office/drawing/2010/main" val="0"/>
                        </a:ext>
                      </a:extLst>
                    </a:blip>
                    <a:stretch>
                      <a:fillRect/>
                    </a:stretch>
                  </pic:blipFill>
                  <pic:spPr>
                    <a:xfrm>
                      <a:off x="0" y="0"/>
                      <a:ext cx="3149251" cy="2098680"/>
                    </a:xfrm>
                    <a:prstGeom prst="rect">
                      <a:avLst/>
                    </a:prstGeom>
                    <a:effectLst>
                      <a:softEdge rad="101600"/>
                    </a:effectLst>
                  </pic:spPr>
                </pic:pic>
              </a:graphicData>
            </a:graphic>
          </wp:inline>
        </w:drawing>
      </w:r>
    </w:p>
    <w:p w14:paraId="417847BA" w14:textId="77777777" w:rsidR="00EC047F" w:rsidRDefault="00EC047F" w:rsidP="00EC047F">
      <w:pPr>
        <w:rPr>
          <w:b/>
          <w:color w:val="0000FF"/>
          <w:sz w:val="28"/>
          <w:szCs w:val="28"/>
          <w:u w:val="single"/>
        </w:rPr>
      </w:pPr>
    </w:p>
    <w:p w14:paraId="3E64853C" w14:textId="77777777" w:rsidR="00EC047F" w:rsidRPr="00CF2E1F" w:rsidRDefault="00EC047F" w:rsidP="00EC047F">
      <w:pPr>
        <w:outlineLvl w:val="0"/>
        <w:rPr>
          <w:b/>
          <w:color w:val="0000FF"/>
          <w:sz w:val="28"/>
          <w:szCs w:val="28"/>
          <w:u w:val="single"/>
        </w:rPr>
      </w:pPr>
      <w:r w:rsidRPr="00CF2E1F">
        <w:rPr>
          <w:b/>
          <w:color w:val="0000FF"/>
          <w:sz w:val="28"/>
          <w:szCs w:val="28"/>
          <w:u w:val="single"/>
        </w:rPr>
        <w:t>Le lieu de résidence</w:t>
      </w:r>
    </w:p>
    <w:p w14:paraId="31582065" w14:textId="77777777" w:rsidR="00EC047F" w:rsidRDefault="00EC047F" w:rsidP="00EC047F">
      <w:pPr>
        <w:jc w:val="both"/>
      </w:pPr>
    </w:p>
    <w:p w14:paraId="1CDF951D" w14:textId="77777777" w:rsidR="00EC047F" w:rsidRDefault="00EC047F" w:rsidP="00EC047F">
      <w:pPr>
        <w:jc w:val="both"/>
      </w:pPr>
      <w:r>
        <w:t xml:space="preserve">Nous résiderons en dortoirs (*) dans une </w:t>
      </w:r>
      <w:proofErr w:type="spellStart"/>
      <w:r>
        <w:t>guest</w:t>
      </w:r>
      <w:proofErr w:type="spellEnd"/>
      <w:r>
        <w:t>-house vraiment soignée et réservée à seulement quelques habitués (autant dire que pour les touristes de passage les places sont très chères). Nous ferons donc partie des privilégiés !</w:t>
      </w:r>
    </w:p>
    <w:p w14:paraId="48684BE2" w14:textId="77777777" w:rsidR="00EC047F" w:rsidRDefault="00EC047F" w:rsidP="00EC047F">
      <w:pPr>
        <w:jc w:val="both"/>
      </w:pPr>
      <w:r>
        <w:t xml:space="preserve">Située à proximité de la ville blanche, dans un cadre chaleureux avec des personnes parlant le Français et toujours prêtes à rendre service, vous trouverez ici l’endroit idéal pour rendre inoubliable votre séjour à Pondichéry. </w:t>
      </w:r>
    </w:p>
    <w:p w14:paraId="6433E87A" w14:textId="77777777" w:rsidR="00EC047F" w:rsidRDefault="00EC047F" w:rsidP="00EC047F">
      <w:pPr>
        <w:jc w:val="both"/>
      </w:pPr>
      <w:r>
        <w:t xml:space="preserve">En fin de matinée, selon votre humeur, vous pourrez soit déguster un petit-déjeuner Indien, soit opter pour un « continental breakfast » ! </w:t>
      </w:r>
    </w:p>
    <w:p w14:paraId="366A862F" w14:textId="77777777" w:rsidR="00EC047F" w:rsidRDefault="00EC047F" w:rsidP="00EC047F">
      <w:pPr>
        <w:jc w:val="both"/>
      </w:pPr>
      <w:r>
        <w:t xml:space="preserve">Comme vous pouvez le voir avec les photos ci-dessus, l’endroit est vraiment très </w:t>
      </w:r>
      <w:proofErr w:type="spellStart"/>
      <w:r>
        <w:t>très</w:t>
      </w:r>
      <w:proofErr w:type="spellEnd"/>
      <w:r>
        <w:t xml:space="preserve"> sympa !</w:t>
      </w:r>
    </w:p>
    <w:p w14:paraId="2FAA8833" w14:textId="77777777" w:rsidR="00EC047F" w:rsidRPr="004017CD" w:rsidRDefault="00EC047F" w:rsidP="00EC047F">
      <w:pPr>
        <w:jc w:val="both"/>
      </w:pPr>
      <w:r>
        <w:t>(*) moyennant supplément, il est possible de disposer d’une chambre personnelle. Seul l’enseignant et le manager de groupe résideront dans un autre hébergement.</w:t>
      </w:r>
    </w:p>
    <w:p w14:paraId="3C37DF2C" w14:textId="77777777" w:rsidR="00EC047F" w:rsidRDefault="00EC047F" w:rsidP="00EC047F">
      <w:pPr>
        <w:spacing w:after="160" w:line="259" w:lineRule="auto"/>
        <w:rPr>
          <w:b/>
          <w:color w:val="0000FF"/>
          <w:sz w:val="28"/>
          <w:szCs w:val="28"/>
          <w:u w:val="single"/>
        </w:rPr>
      </w:pPr>
      <w:r>
        <w:rPr>
          <w:b/>
          <w:color w:val="0000FF"/>
          <w:sz w:val="28"/>
          <w:szCs w:val="28"/>
          <w:u w:val="single"/>
        </w:rPr>
        <w:br w:type="page"/>
      </w:r>
    </w:p>
    <w:p w14:paraId="4679823C" w14:textId="77777777" w:rsidR="00EC047F" w:rsidRDefault="00EC047F" w:rsidP="00EC047F">
      <w:pPr>
        <w:rPr>
          <w:b/>
          <w:color w:val="0000FF"/>
          <w:sz w:val="28"/>
          <w:szCs w:val="28"/>
          <w:u w:val="single"/>
        </w:rPr>
      </w:pPr>
    </w:p>
    <w:p w14:paraId="3E861D2D" w14:textId="77777777" w:rsidR="00EC047F" w:rsidRDefault="00EC047F" w:rsidP="00EC047F">
      <w:pPr>
        <w:rPr>
          <w:b/>
          <w:color w:val="0000FF"/>
          <w:sz w:val="28"/>
          <w:szCs w:val="28"/>
          <w:u w:val="single"/>
        </w:rPr>
      </w:pPr>
      <w:r w:rsidRPr="007B2470">
        <w:rPr>
          <w:b/>
          <w:noProof/>
          <w:sz w:val="28"/>
          <w:szCs w:val="28"/>
          <w:lang w:eastAsia="fr-FR" w:bidi="ta-IN"/>
        </w:rPr>
        <w:drawing>
          <wp:inline distT="0" distB="0" distL="0" distR="0" wp14:anchorId="60638C96" wp14:editId="66153E7E">
            <wp:extent cx="6584680" cy="3498111"/>
            <wp:effectExtent l="0" t="0" r="698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ranasi  airport1.jpg"/>
                    <pic:cNvPicPr/>
                  </pic:nvPicPr>
                  <pic:blipFill>
                    <a:blip r:embed="rId15">
                      <a:extLst>
                        <a:ext uri="{28A0092B-C50C-407E-A947-70E740481C1C}">
                          <a14:useLocalDpi xmlns:a14="http://schemas.microsoft.com/office/drawing/2010/main" val="0"/>
                        </a:ext>
                      </a:extLst>
                    </a:blip>
                    <a:stretch>
                      <a:fillRect/>
                    </a:stretch>
                  </pic:blipFill>
                  <pic:spPr>
                    <a:xfrm>
                      <a:off x="0" y="0"/>
                      <a:ext cx="6596296" cy="3504282"/>
                    </a:xfrm>
                    <a:prstGeom prst="rect">
                      <a:avLst/>
                    </a:prstGeom>
                    <a:ln>
                      <a:noFill/>
                    </a:ln>
                    <a:effectLst>
                      <a:softEdge rad="112500"/>
                    </a:effectLst>
                  </pic:spPr>
                </pic:pic>
              </a:graphicData>
            </a:graphic>
          </wp:inline>
        </w:drawing>
      </w:r>
    </w:p>
    <w:p w14:paraId="3A1A17F9" w14:textId="77777777" w:rsidR="00EC047F" w:rsidRDefault="00EC047F" w:rsidP="00EC047F">
      <w:pPr>
        <w:rPr>
          <w:b/>
          <w:color w:val="0000FF"/>
          <w:sz w:val="28"/>
          <w:szCs w:val="28"/>
          <w:u w:val="single"/>
        </w:rPr>
      </w:pPr>
    </w:p>
    <w:p w14:paraId="16167005" w14:textId="77777777" w:rsidR="00EC047F" w:rsidRPr="00230C25" w:rsidRDefault="00EC047F" w:rsidP="00EC047F">
      <w:pPr>
        <w:outlineLvl w:val="0"/>
        <w:rPr>
          <w:b/>
          <w:color w:val="0000FF"/>
          <w:sz w:val="28"/>
          <w:szCs w:val="28"/>
          <w:u w:val="single"/>
        </w:rPr>
      </w:pPr>
      <w:r>
        <w:rPr>
          <w:b/>
          <w:color w:val="0000FF"/>
          <w:sz w:val="28"/>
          <w:szCs w:val="28"/>
          <w:u w:val="single"/>
        </w:rPr>
        <w:t>Détail du voyage</w:t>
      </w:r>
      <w:r w:rsidRPr="00CF2E1F">
        <w:rPr>
          <w:b/>
          <w:color w:val="0000FF"/>
          <w:sz w:val="28"/>
          <w:szCs w:val="28"/>
          <w:u w:val="single"/>
        </w:rPr>
        <w:t xml:space="preserve"> :  </w:t>
      </w:r>
    </w:p>
    <w:p w14:paraId="75D42B02" w14:textId="47BBC1FA" w:rsidR="00EC047F" w:rsidRDefault="00061C0D" w:rsidP="00EC047F">
      <w:r>
        <w:rPr>
          <w:b/>
          <w:u w:val="single"/>
        </w:rPr>
        <w:t>Mardi 21</w:t>
      </w:r>
      <w:r w:rsidR="00EC047F">
        <w:rPr>
          <w:b/>
          <w:u w:val="single"/>
        </w:rPr>
        <w:t xml:space="preserve"> </w:t>
      </w:r>
      <w:proofErr w:type="gramStart"/>
      <w:r w:rsidR="00EC047F">
        <w:rPr>
          <w:b/>
          <w:u w:val="single"/>
        </w:rPr>
        <w:t>Avril</w:t>
      </w:r>
      <w:r w:rsidR="00EC047F">
        <w:t>:</w:t>
      </w:r>
      <w:proofErr w:type="gramEnd"/>
      <w:r w:rsidR="00EC047F">
        <w:tab/>
      </w:r>
      <w:r w:rsidR="00EC047F">
        <w:tab/>
      </w:r>
      <w:r>
        <w:tab/>
      </w:r>
      <w:r w:rsidR="00EC047F">
        <w:t>départ de Lyon en matinée</w:t>
      </w:r>
      <w:r w:rsidR="00C91E58">
        <w:t xml:space="preserve"> à 07h45</w:t>
      </w:r>
    </w:p>
    <w:p w14:paraId="6782D898" w14:textId="7E204D44" w:rsidR="00EC047F" w:rsidRDefault="00EC047F" w:rsidP="00EC047F">
      <w:pPr>
        <w:ind w:left="2124" w:firstLine="708"/>
      </w:pPr>
      <w:r>
        <w:t xml:space="preserve">Arrivée à Chennai (Madras) le </w:t>
      </w:r>
      <w:r w:rsidR="00203000">
        <w:t xml:space="preserve">jour même à </w:t>
      </w:r>
      <w:r w:rsidR="002E36C1">
        <w:t xml:space="preserve">21 Avril </w:t>
      </w:r>
      <w:r>
        <w:t>à 23h50.</w:t>
      </w:r>
    </w:p>
    <w:p w14:paraId="21BC3C93" w14:textId="36B23DE0" w:rsidR="00EC047F" w:rsidRPr="0065420E" w:rsidRDefault="00EC047F" w:rsidP="00EC047F">
      <w:pPr>
        <w:ind w:left="2124" w:firstLine="708"/>
      </w:pPr>
      <w:r>
        <w:t>Soit à peine 12h</w:t>
      </w:r>
      <w:r w:rsidR="00C91E58">
        <w:t>30</w:t>
      </w:r>
      <w:r>
        <w:t xml:space="preserve"> seulement </w:t>
      </w:r>
      <w:r w:rsidR="00203000">
        <w:t>(</w:t>
      </w:r>
      <w:r>
        <w:t>escale comprise à Francfort</w:t>
      </w:r>
      <w:r w:rsidR="00203000">
        <w:t>)</w:t>
      </w:r>
      <w:r>
        <w:t xml:space="preserve"> ! </w:t>
      </w:r>
    </w:p>
    <w:p w14:paraId="4D6CA8D2" w14:textId="6A7CA948" w:rsidR="00EC047F" w:rsidRDefault="00EC047F" w:rsidP="00EC047F">
      <w:pPr>
        <w:ind w:left="2832" w:hanging="2832"/>
      </w:pPr>
      <w:r>
        <w:tab/>
        <w:t>Transfert via taxis jusqu’à Pondichéry (environs 150 kms)</w:t>
      </w:r>
    </w:p>
    <w:p w14:paraId="5C955CD3" w14:textId="4B771A3A" w:rsidR="00EC047F" w:rsidRDefault="00A50D89" w:rsidP="00EC047F">
      <w:pPr>
        <w:ind w:left="2832" w:hanging="2832"/>
      </w:pPr>
      <w:r>
        <w:rPr>
          <w:b/>
          <w:u w:val="single"/>
        </w:rPr>
        <w:t xml:space="preserve">Mercredi 22 </w:t>
      </w:r>
      <w:proofErr w:type="gramStart"/>
      <w:r>
        <w:rPr>
          <w:b/>
          <w:u w:val="single"/>
        </w:rPr>
        <w:t>Avril</w:t>
      </w:r>
      <w:r w:rsidRPr="00F3689C">
        <w:rPr>
          <w:b/>
          <w:u w:val="single"/>
        </w:rPr>
        <w:t>:</w:t>
      </w:r>
      <w:proofErr w:type="gramEnd"/>
      <w:r w:rsidR="00EC047F" w:rsidRPr="00F3689C">
        <w:rPr>
          <w:b/>
        </w:rPr>
        <w:tab/>
      </w:r>
      <w:r w:rsidR="00EC047F">
        <w:t>Petit Déjeuner à 10h00 puis repos jusqu’à 17h30.</w:t>
      </w:r>
    </w:p>
    <w:p w14:paraId="6916F101" w14:textId="77777777" w:rsidR="00EC047F" w:rsidRDefault="00EC047F" w:rsidP="00EC047F">
      <w:pPr>
        <w:ind w:left="2832" w:hanging="2832"/>
      </w:pPr>
      <w:r>
        <w:tab/>
        <w:t>18h00 : Introduction du stage</w:t>
      </w:r>
    </w:p>
    <w:p w14:paraId="302891D9" w14:textId="77777777" w:rsidR="00EC047F" w:rsidRDefault="00EC047F" w:rsidP="00EC047F">
      <w:pPr>
        <w:ind w:left="2832"/>
      </w:pPr>
      <w:r>
        <w:t xml:space="preserve">19h30 : repas en commun </w:t>
      </w:r>
    </w:p>
    <w:p w14:paraId="1F700D8C" w14:textId="691A8D3B" w:rsidR="00EC047F" w:rsidRDefault="00A50D89" w:rsidP="00EC047F">
      <w:pPr>
        <w:ind w:left="2832" w:hanging="2832"/>
      </w:pPr>
      <w:r>
        <w:rPr>
          <w:b/>
          <w:u w:val="single"/>
        </w:rPr>
        <w:t xml:space="preserve">Jeudi </w:t>
      </w:r>
      <w:proofErr w:type="gramStart"/>
      <w:r>
        <w:rPr>
          <w:b/>
          <w:u w:val="single"/>
        </w:rPr>
        <w:t xml:space="preserve">23 </w:t>
      </w:r>
      <w:r w:rsidR="00EC047F">
        <w:rPr>
          <w:b/>
          <w:u w:val="single"/>
        </w:rPr>
        <w:t xml:space="preserve"> Avril</w:t>
      </w:r>
      <w:proofErr w:type="gramEnd"/>
      <w:r w:rsidR="00EC047F">
        <w:rPr>
          <w:b/>
          <w:u w:val="single"/>
        </w:rPr>
        <w:t xml:space="preserve"> </w:t>
      </w:r>
      <w:r w:rsidR="00EC047F" w:rsidRPr="00F3689C">
        <w:rPr>
          <w:b/>
          <w:u w:val="single"/>
        </w:rPr>
        <w:t> :</w:t>
      </w:r>
      <w:r w:rsidR="00EC047F">
        <w:tab/>
        <w:t xml:space="preserve">(et jusqu’au </w:t>
      </w:r>
      <w:r w:rsidR="00FF64A7">
        <w:t>vendredi 1er</w:t>
      </w:r>
      <w:r w:rsidR="00513504">
        <w:t xml:space="preserve"> </w:t>
      </w:r>
      <w:r w:rsidR="00FF64A7">
        <w:t>Mai</w:t>
      </w:r>
      <w:r w:rsidR="000906CF">
        <w:t xml:space="preserve"> </w:t>
      </w:r>
      <w:r w:rsidR="00EC047F">
        <w:t xml:space="preserve">inclus) </w:t>
      </w:r>
      <w:r w:rsidR="00EC047F" w:rsidRPr="00764573">
        <w:rPr>
          <w:b/>
          <w:sz w:val="24"/>
          <w:szCs w:val="24"/>
        </w:rPr>
        <w:t>Début du stage et du programme quotidien</w:t>
      </w:r>
      <w:r w:rsidR="00EC047F">
        <w:t xml:space="preserve"> </w:t>
      </w:r>
      <w:r w:rsidR="00513504">
        <w:t xml:space="preserve"> </w:t>
      </w:r>
    </w:p>
    <w:p w14:paraId="28C473ED" w14:textId="77777777" w:rsidR="00EC047F" w:rsidRDefault="00EC047F" w:rsidP="00EC047F">
      <w:pPr>
        <w:ind w:left="2832" w:hanging="2832"/>
      </w:pPr>
    </w:p>
    <w:p w14:paraId="13A00A31" w14:textId="3C6D1A60" w:rsidR="00EC047F" w:rsidRDefault="00FF64A7" w:rsidP="00EC047F">
      <w:pPr>
        <w:ind w:left="2832" w:hanging="2832"/>
        <w:rPr>
          <w:b/>
        </w:rPr>
      </w:pPr>
      <w:r>
        <w:rPr>
          <w:b/>
          <w:u w:val="single"/>
        </w:rPr>
        <w:t>Samedi 2</w:t>
      </w:r>
      <w:r w:rsidR="00513504">
        <w:rPr>
          <w:b/>
          <w:u w:val="single"/>
        </w:rPr>
        <w:t xml:space="preserve"> </w:t>
      </w:r>
      <w:proofErr w:type="gramStart"/>
      <w:r w:rsidR="00513504">
        <w:rPr>
          <w:b/>
          <w:u w:val="single"/>
        </w:rPr>
        <w:t>mai :</w:t>
      </w:r>
      <w:r w:rsidR="00EC047F">
        <w:rPr>
          <w:b/>
          <w:u w:val="single"/>
        </w:rPr>
        <w:t>:</w:t>
      </w:r>
      <w:proofErr w:type="gramEnd"/>
      <w:r w:rsidR="00EC047F">
        <w:tab/>
        <w:t xml:space="preserve">Journée libre </w:t>
      </w:r>
      <w:r>
        <w:t>– Vers 21h00 départ de Pondichéry</w:t>
      </w:r>
      <w:r w:rsidR="00EC047F">
        <w:tab/>
      </w:r>
      <w:r w:rsidR="00EC047F">
        <w:tab/>
      </w:r>
    </w:p>
    <w:p w14:paraId="7DB3AB06" w14:textId="77777777" w:rsidR="00EC047F" w:rsidRPr="007A0784" w:rsidRDefault="00EC047F" w:rsidP="00EC047F">
      <w:pPr>
        <w:ind w:left="2832" w:hanging="2832"/>
      </w:pPr>
    </w:p>
    <w:p w14:paraId="7BAEBA2F" w14:textId="5FB717D8" w:rsidR="008335E3" w:rsidRDefault="00FF64A7" w:rsidP="00EC047F">
      <w:pPr>
        <w:ind w:left="2832" w:hanging="2832"/>
      </w:pPr>
      <w:r>
        <w:rPr>
          <w:b/>
          <w:u w:val="single"/>
        </w:rPr>
        <w:t xml:space="preserve">Dimanche </w:t>
      </w:r>
      <w:proofErr w:type="gramStart"/>
      <w:r>
        <w:rPr>
          <w:b/>
          <w:u w:val="single"/>
        </w:rPr>
        <w:t xml:space="preserve">3 </w:t>
      </w:r>
      <w:r w:rsidR="00513504">
        <w:rPr>
          <w:b/>
          <w:u w:val="single"/>
        </w:rPr>
        <w:t xml:space="preserve"> Mai</w:t>
      </w:r>
      <w:proofErr w:type="gramEnd"/>
      <w:r w:rsidR="00EC047F">
        <w:rPr>
          <w:b/>
          <w:u w:val="single"/>
        </w:rPr>
        <w:t>:</w:t>
      </w:r>
      <w:r w:rsidR="00EC047F">
        <w:tab/>
      </w:r>
      <w:r w:rsidR="00513504">
        <w:rPr>
          <w:b/>
        </w:rPr>
        <w:t xml:space="preserve">Dans la nuit, retour vers Chennai. </w:t>
      </w:r>
      <w:r w:rsidR="00513504">
        <w:t xml:space="preserve"> </w:t>
      </w:r>
    </w:p>
    <w:p w14:paraId="70B51258" w14:textId="5F150D3E" w:rsidR="00EC047F" w:rsidRDefault="00EC047F" w:rsidP="008335E3">
      <w:pPr>
        <w:ind w:left="2832"/>
      </w:pPr>
      <w:r>
        <w:t xml:space="preserve">Vol </w:t>
      </w:r>
      <w:r w:rsidR="00513504">
        <w:t xml:space="preserve">de </w:t>
      </w:r>
      <w:r>
        <w:t xml:space="preserve">Retour </w:t>
      </w:r>
      <w:r w:rsidR="000906CF">
        <w:t>à 01h5</w:t>
      </w:r>
      <w:r w:rsidR="00513504">
        <w:t>0</w:t>
      </w:r>
      <w:r>
        <w:t xml:space="preserve"> – Arrivée </w:t>
      </w:r>
      <w:r w:rsidR="000906CF">
        <w:t xml:space="preserve">Lyon </w:t>
      </w:r>
      <w:proofErr w:type="spellStart"/>
      <w:r w:rsidR="000906CF">
        <w:t>Satolas</w:t>
      </w:r>
      <w:proofErr w:type="spellEnd"/>
      <w:r w:rsidR="000906CF">
        <w:t xml:space="preserve"> à 16</w:t>
      </w:r>
      <w:r w:rsidR="00513504">
        <w:t>h05</w:t>
      </w:r>
      <w:r>
        <w:t xml:space="preserve"> </w:t>
      </w:r>
    </w:p>
    <w:p w14:paraId="6D8D9BE6" w14:textId="77777777" w:rsidR="00EC047F" w:rsidRDefault="00EC047F" w:rsidP="00EC047F">
      <w:pPr>
        <w:ind w:left="2832" w:hanging="2832"/>
      </w:pPr>
    </w:p>
    <w:p w14:paraId="6CA2AFFA" w14:textId="77777777" w:rsidR="00EC047F" w:rsidRPr="006F6A6B" w:rsidRDefault="00EC047F" w:rsidP="00EC047F">
      <w:pPr>
        <w:ind w:left="2832" w:hanging="2832"/>
        <w:rPr>
          <w:b/>
        </w:rPr>
      </w:pPr>
      <w:r>
        <w:rPr>
          <w:b/>
          <w:u w:val="single"/>
        </w:rPr>
        <w:t xml:space="preserve"> </w:t>
      </w:r>
    </w:p>
    <w:p w14:paraId="3845F98A" w14:textId="77777777" w:rsidR="00EC047F" w:rsidRDefault="00EC047F" w:rsidP="00EC047F">
      <w:pPr>
        <w:rPr>
          <w:b/>
          <w:sz w:val="28"/>
          <w:szCs w:val="28"/>
          <w:highlight w:val="yellow"/>
        </w:rPr>
      </w:pPr>
    </w:p>
    <w:p w14:paraId="6F82F660" w14:textId="77777777" w:rsidR="00EC047F" w:rsidRPr="006F6A6B" w:rsidRDefault="00EC047F" w:rsidP="00EC047F">
      <w:pPr>
        <w:rPr>
          <w:b/>
          <w:sz w:val="28"/>
          <w:szCs w:val="28"/>
          <w:highlight w:val="yellow"/>
        </w:rPr>
      </w:pPr>
    </w:p>
    <w:p w14:paraId="0E32B983" w14:textId="77777777" w:rsidR="00EC047F" w:rsidRDefault="00EC047F" w:rsidP="00EC047F">
      <w:pPr>
        <w:rPr>
          <w:b/>
          <w:color w:val="0000FF"/>
          <w:sz w:val="28"/>
          <w:szCs w:val="28"/>
          <w:u w:val="single"/>
        </w:rPr>
      </w:pPr>
    </w:p>
    <w:p w14:paraId="4B039B26" w14:textId="6EC34600" w:rsidR="00EC047F" w:rsidRDefault="00EC047F" w:rsidP="00EC047F">
      <w:pPr>
        <w:rPr>
          <w:b/>
          <w:sz w:val="28"/>
          <w:szCs w:val="28"/>
          <w:highlight w:val="yellow"/>
          <w:u w:val="single"/>
        </w:rPr>
      </w:pPr>
      <w:r w:rsidRPr="00CF2E1F">
        <w:rPr>
          <w:b/>
          <w:color w:val="0000FF"/>
          <w:sz w:val="28"/>
          <w:szCs w:val="28"/>
          <w:u w:val="single"/>
        </w:rPr>
        <w:t>Programme quotidien :</w:t>
      </w:r>
      <w:r w:rsidRPr="00EF5D87">
        <w:rPr>
          <w:b/>
          <w:sz w:val="28"/>
          <w:szCs w:val="28"/>
        </w:rPr>
        <w:t xml:space="preserve"> </w:t>
      </w:r>
      <w:r w:rsidRPr="00EF5D87">
        <w:rPr>
          <w:b/>
          <w:sz w:val="28"/>
          <w:szCs w:val="28"/>
        </w:rPr>
        <w:tab/>
      </w:r>
      <w:r w:rsidRPr="00EF5D87">
        <w:rPr>
          <w:b/>
          <w:sz w:val="28"/>
          <w:szCs w:val="28"/>
        </w:rPr>
        <w:tab/>
      </w:r>
      <w:r w:rsidRPr="00EF5D87">
        <w:rPr>
          <w:b/>
          <w:sz w:val="28"/>
          <w:szCs w:val="28"/>
        </w:rPr>
        <w:tab/>
      </w:r>
      <w:r w:rsidRPr="00EF5D87">
        <w:rPr>
          <w:b/>
          <w:sz w:val="28"/>
          <w:szCs w:val="28"/>
        </w:rPr>
        <w:tab/>
      </w:r>
      <w:r w:rsidRPr="00EF5D87">
        <w:rPr>
          <w:b/>
          <w:sz w:val="28"/>
          <w:szCs w:val="28"/>
        </w:rPr>
        <w:tab/>
      </w:r>
      <w:r w:rsidRPr="00EF5D87">
        <w:rPr>
          <w:b/>
          <w:sz w:val="28"/>
          <w:szCs w:val="28"/>
        </w:rPr>
        <w:tab/>
      </w:r>
      <w:r w:rsidRPr="00EF5D87">
        <w:rPr>
          <w:b/>
          <w:sz w:val="28"/>
          <w:szCs w:val="28"/>
        </w:rPr>
        <w:tab/>
      </w:r>
      <w:r>
        <w:rPr>
          <w:b/>
          <w:sz w:val="28"/>
          <w:szCs w:val="28"/>
        </w:rPr>
        <w:t xml:space="preserve">        </w:t>
      </w:r>
      <w:r w:rsidRPr="00EF5D87">
        <w:rPr>
          <w:b/>
        </w:rPr>
        <w:t>du</w:t>
      </w:r>
      <w:r>
        <w:rPr>
          <w:b/>
        </w:rPr>
        <w:t xml:space="preserve"> </w:t>
      </w:r>
      <w:r w:rsidR="000906CF">
        <w:rPr>
          <w:b/>
        </w:rPr>
        <w:t xml:space="preserve">23 </w:t>
      </w:r>
      <w:proofErr w:type="gramStart"/>
      <w:r w:rsidR="000906CF">
        <w:rPr>
          <w:b/>
        </w:rPr>
        <w:t>Avril</w:t>
      </w:r>
      <w:r>
        <w:rPr>
          <w:b/>
        </w:rPr>
        <w:t xml:space="preserve"> </w:t>
      </w:r>
      <w:r w:rsidRPr="00EF5D87">
        <w:rPr>
          <w:b/>
        </w:rPr>
        <w:t xml:space="preserve"> au</w:t>
      </w:r>
      <w:proofErr w:type="gramEnd"/>
      <w:r w:rsidRPr="00EF5D87">
        <w:rPr>
          <w:b/>
        </w:rPr>
        <w:t xml:space="preserve"> </w:t>
      </w:r>
      <w:r w:rsidR="000906CF">
        <w:rPr>
          <w:b/>
        </w:rPr>
        <w:t>1</w:t>
      </w:r>
      <w:r w:rsidR="000906CF" w:rsidRPr="000906CF">
        <w:rPr>
          <w:b/>
          <w:vertAlign w:val="superscript"/>
        </w:rPr>
        <w:t>er</w:t>
      </w:r>
      <w:r w:rsidR="000906CF">
        <w:rPr>
          <w:b/>
        </w:rPr>
        <w:t xml:space="preserve"> Mai</w:t>
      </w:r>
      <w:r>
        <w:rPr>
          <w:b/>
        </w:rPr>
        <w:t xml:space="preserve"> </w:t>
      </w:r>
      <w:r w:rsidRPr="00EF5D87">
        <w:rPr>
          <w:b/>
        </w:rPr>
        <w:t>inclus</w:t>
      </w:r>
    </w:p>
    <w:p w14:paraId="6463E25C" w14:textId="77777777" w:rsidR="00EC047F" w:rsidRDefault="00EC047F" w:rsidP="00EC047F">
      <w:pPr>
        <w:jc w:val="both"/>
      </w:pPr>
      <w:r>
        <w:t>Nous vivrons au rythme du soleil qui se lèvera vers 05h50, le lever du soleil à Pondichéry est magnifique un moment absolument envoûtant : c’est un peu comme si nous nous trouvions dans un endroit isolé du monde, un lieu hors du temps, hors de l’espace, un lieu unique…</w:t>
      </w:r>
    </w:p>
    <w:p w14:paraId="66EFD04A" w14:textId="77777777" w:rsidR="00EC047F" w:rsidRDefault="00EC047F" w:rsidP="00EC047F">
      <w:pPr>
        <w:jc w:val="both"/>
      </w:pPr>
      <w:r>
        <w:t xml:space="preserve">Outre le </w:t>
      </w:r>
      <w:proofErr w:type="spellStart"/>
      <w:r>
        <w:t>Hatha</w:t>
      </w:r>
      <w:proofErr w:type="spellEnd"/>
      <w:r>
        <w:t xml:space="preserve"> Yoga, la méditation et les pratiques solaires, je vous transmettrai des enseignements sur la philosophie du Yoga. Ces enseignements sont habituellement dispensés à deux types de pratiquants : ceux et celles qui se destinent à l’enseignement du Yoga et ceux qui souhaitent intégrer plus profondément le Yoga dans leur vie.</w:t>
      </w:r>
    </w:p>
    <w:p w14:paraId="1916A42A" w14:textId="77777777" w:rsidR="00EC047F" w:rsidRDefault="00EC047F" w:rsidP="00EC047F">
      <w:pPr>
        <w:ind w:firstLine="708"/>
        <w:jc w:val="both"/>
      </w:pPr>
      <w:r>
        <w:t>05h</w:t>
      </w:r>
      <w:proofErr w:type="gramStart"/>
      <w:r>
        <w:t>00:</w:t>
      </w:r>
      <w:proofErr w:type="gramEnd"/>
      <w:r>
        <w:t xml:space="preserve"> </w:t>
      </w:r>
      <w:r>
        <w:tab/>
      </w:r>
      <w:r>
        <w:tab/>
      </w:r>
      <w:r>
        <w:tab/>
        <w:t>Lever</w:t>
      </w:r>
    </w:p>
    <w:p w14:paraId="62D420D4" w14:textId="21CF21F7" w:rsidR="0090620A" w:rsidRDefault="0090620A" w:rsidP="00EC047F">
      <w:pPr>
        <w:ind w:firstLine="708"/>
        <w:jc w:val="both"/>
      </w:pPr>
      <w:r>
        <w:t xml:space="preserve">05h30 : </w:t>
      </w:r>
      <w:r>
        <w:tab/>
      </w:r>
      <w:r>
        <w:tab/>
      </w:r>
      <w:proofErr w:type="spellStart"/>
      <w:r>
        <w:t>Hatha</w:t>
      </w:r>
      <w:proofErr w:type="spellEnd"/>
      <w:r>
        <w:t xml:space="preserve"> Yoga</w:t>
      </w:r>
      <w:r w:rsidR="00B63ECE">
        <w:t xml:space="preserve"> </w:t>
      </w:r>
      <w:r w:rsidR="000906CF">
        <w:t xml:space="preserve">sur la Terrasse ! </w:t>
      </w:r>
      <w:r w:rsidR="00B63ECE">
        <w:t>(</w:t>
      </w:r>
      <w:proofErr w:type="gramStart"/>
      <w:r w:rsidR="00B63ECE">
        <w:t>lever</w:t>
      </w:r>
      <w:proofErr w:type="gramEnd"/>
      <w:r w:rsidR="00B63ECE">
        <w:t xml:space="preserve"> du soleil vers 05h50)</w:t>
      </w:r>
    </w:p>
    <w:p w14:paraId="3B903457" w14:textId="15177131" w:rsidR="0090620A" w:rsidRPr="0090620A" w:rsidRDefault="0090620A" w:rsidP="0090620A">
      <w:pPr>
        <w:ind w:left="2832"/>
        <w:jc w:val="right"/>
        <w:rPr>
          <w:b/>
          <w:bCs/>
          <w:color w:val="0432FF"/>
        </w:rPr>
      </w:pPr>
      <w:proofErr w:type="spellStart"/>
      <w:proofErr w:type="gramStart"/>
      <w:r w:rsidRPr="0090620A">
        <w:rPr>
          <w:b/>
          <w:bCs/>
          <w:color w:val="0432FF"/>
        </w:rPr>
        <w:t>Sumesh</w:t>
      </w:r>
      <w:proofErr w:type="spellEnd"/>
      <w:r>
        <w:rPr>
          <w:b/>
          <w:bCs/>
          <w:color w:val="0432FF"/>
        </w:rPr>
        <w:t xml:space="preserve"> </w:t>
      </w:r>
      <w:r w:rsidRPr="0090620A">
        <w:rPr>
          <w:b/>
          <w:bCs/>
          <w:color w:val="0432FF"/>
        </w:rPr>
        <w:t xml:space="preserve"> ou</w:t>
      </w:r>
      <w:proofErr w:type="gramEnd"/>
      <w:r w:rsidRPr="0090620A">
        <w:rPr>
          <w:b/>
          <w:bCs/>
          <w:color w:val="0432FF"/>
        </w:rPr>
        <w:t xml:space="preserve"> autre professeur.</w:t>
      </w:r>
    </w:p>
    <w:p w14:paraId="104D33B5" w14:textId="3FA76D43" w:rsidR="0090620A" w:rsidRDefault="0090620A" w:rsidP="0090620A">
      <w:pPr>
        <w:ind w:left="2832" w:hanging="2124"/>
        <w:jc w:val="both"/>
      </w:pPr>
      <w:r>
        <w:t xml:space="preserve">07h30 : </w:t>
      </w:r>
      <w:r>
        <w:tab/>
        <w:t>Enseignements avec François :</w:t>
      </w:r>
    </w:p>
    <w:p w14:paraId="317703D6" w14:textId="77777777" w:rsidR="0090620A" w:rsidRDefault="0090620A" w:rsidP="0090620A">
      <w:pPr>
        <w:ind w:left="2832"/>
        <w:jc w:val="both"/>
      </w:pPr>
      <w:r>
        <w:t xml:space="preserve">- Pranayamas, méditation, </w:t>
      </w:r>
    </w:p>
    <w:p w14:paraId="57BAF727" w14:textId="5503E2ED" w:rsidR="0090620A" w:rsidRDefault="0090620A" w:rsidP="0090620A">
      <w:pPr>
        <w:ind w:left="2832"/>
        <w:jc w:val="both"/>
      </w:pPr>
      <w:r>
        <w:t>- enseignements &amp; apprentissage de rituels orientés énergie et confiance en soi.</w:t>
      </w:r>
    </w:p>
    <w:p w14:paraId="0086269F" w14:textId="35845BAF" w:rsidR="0090620A" w:rsidRDefault="0090620A" w:rsidP="0090620A">
      <w:pPr>
        <w:ind w:left="2832"/>
        <w:jc w:val="right"/>
        <w:rPr>
          <w:b/>
          <w:bCs/>
          <w:color w:val="0432FF"/>
        </w:rPr>
      </w:pPr>
      <w:r w:rsidRPr="00D70E2B">
        <w:rPr>
          <w:b/>
          <w:bCs/>
          <w:color w:val="0432FF"/>
        </w:rPr>
        <w:t xml:space="preserve">François </w:t>
      </w:r>
      <w:proofErr w:type="spellStart"/>
      <w:r w:rsidRPr="00D70E2B">
        <w:rPr>
          <w:b/>
          <w:bCs/>
          <w:color w:val="0432FF"/>
        </w:rPr>
        <w:t>Yogesh</w:t>
      </w:r>
      <w:proofErr w:type="spellEnd"/>
    </w:p>
    <w:p w14:paraId="5087E643" w14:textId="0DC452C1" w:rsidR="0090620A" w:rsidRDefault="0090620A" w:rsidP="0090620A">
      <w:r>
        <w:rPr>
          <w:b/>
          <w:bCs/>
          <w:color w:val="0432FF"/>
        </w:rPr>
        <w:tab/>
      </w:r>
      <w:r w:rsidRPr="00D802D4">
        <w:t>09h00 :</w:t>
      </w:r>
      <w:r w:rsidRPr="00D802D4">
        <w:tab/>
      </w:r>
      <w:r>
        <w:rPr>
          <w:b/>
          <w:bCs/>
          <w:color w:val="0432FF"/>
        </w:rPr>
        <w:tab/>
      </w:r>
      <w:r>
        <w:rPr>
          <w:b/>
          <w:bCs/>
          <w:color w:val="0432FF"/>
        </w:rPr>
        <w:tab/>
      </w:r>
      <w:r>
        <w:t>D</w:t>
      </w:r>
      <w:r>
        <w:t>irection la plage et l’océan à environ 6</w:t>
      </w:r>
      <w:r>
        <w:t xml:space="preserve"> kms de </w:t>
      </w:r>
      <w:r>
        <w:t>notre résidence</w:t>
      </w:r>
    </w:p>
    <w:p w14:paraId="3755ED5E" w14:textId="77777777" w:rsidR="00D802D4" w:rsidRDefault="0090620A" w:rsidP="0090620A">
      <w:pPr>
        <w:pStyle w:val="Pardeliste"/>
        <w:numPr>
          <w:ilvl w:val="0"/>
          <w:numId w:val="2"/>
        </w:numPr>
      </w:pPr>
      <w:r>
        <w:t>Mise en pratique rituels et /ou baignade</w:t>
      </w:r>
      <w:r>
        <w:tab/>
      </w:r>
      <w:r>
        <w:tab/>
      </w:r>
    </w:p>
    <w:p w14:paraId="4B3BA722" w14:textId="77777777" w:rsidR="00D802D4" w:rsidRPr="00D802D4" w:rsidRDefault="00D802D4" w:rsidP="00D802D4">
      <w:pPr>
        <w:pStyle w:val="Pardeliste"/>
        <w:ind w:left="8548"/>
        <w:jc w:val="center"/>
        <w:rPr>
          <w:b/>
          <w:bCs/>
          <w:color w:val="0432FF"/>
        </w:rPr>
      </w:pPr>
      <w:r w:rsidRPr="00D802D4">
        <w:rPr>
          <w:b/>
          <w:bCs/>
          <w:color w:val="0432FF"/>
        </w:rPr>
        <w:t xml:space="preserve">François </w:t>
      </w:r>
      <w:proofErr w:type="spellStart"/>
      <w:r w:rsidRPr="00D802D4">
        <w:rPr>
          <w:b/>
          <w:bCs/>
          <w:color w:val="0432FF"/>
        </w:rPr>
        <w:t>Yogesh</w:t>
      </w:r>
      <w:proofErr w:type="spellEnd"/>
    </w:p>
    <w:p w14:paraId="2ACCC73A" w14:textId="767FFB0D" w:rsidR="0090620A" w:rsidRDefault="0090620A" w:rsidP="00D802D4">
      <w:pPr>
        <w:pStyle w:val="Pardeliste"/>
        <w:ind w:left="4640"/>
      </w:pPr>
      <w:r>
        <w:t>.</w:t>
      </w:r>
    </w:p>
    <w:p w14:paraId="14A4ADB6" w14:textId="2E18E35D" w:rsidR="00EC047F" w:rsidRDefault="0090620A" w:rsidP="00EC047F">
      <w:pPr>
        <w:ind w:left="2832" w:hanging="2124"/>
        <w:jc w:val="both"/>
      </w:pPr>
      <w:r>
        <w:t>11h</w:t>
      </w:r>
      <w:proofErr w:type="gramStart"/>
      <w:r>
        <w:t>00</w:t>
      </w:r>
      <w:r w:rsidR="00EC047F">
        <w:t>:</w:t>
      </w:r>
      <w:proofErr w:type="gramEnd"/>
      <w:r w:rsidR="00EC047F">
        <w:t xml:space="preserve"> </w:t>
      </w:r>
      <w:r w:rsidR="00EC047F">
        <w:tab/>
      </w:r>
      <w:r>
        <w:t xml:space="preserve">Retour à </w:t>
      </w:r>
      <w:r w:rsidR="00EC047F">
        <w:t xml:space="preserve"> Pondichéry</w:t>
      </w:r>
      <w:r>
        <w:t xml:space="preserve"> et </w:t>
      </w:r>
      <w:r>
        <w:t>Petit Déjeuner pris en commun</w:t>
      </w:r>
      <w:r>
        <w:t> </w:t>
      </w:r>
    </w:p>
    <w:p w14:paraId="6F4896BD" w14:textId="77777777" w:rsidR="00EC047F" w:rsidRDefault="00EC047F" w:rsidP="00EC047F">
      <w:pPr>
        <w:ind w:firstLine="708"/>
        <w:jc w:val="both"/>
      </w:pPr>
      <w:r>
        <w:t>13h30 à 17h50 :</w:t>
      </w:r>
      <w:r>
        <w:tab/>
        <w:t>temps libre</w:t>
      </w:r>
    </w:p>
    <w:p w14:paraId="4ECBB331" w14:textId="77777777" w:rsidR="00EC047F" w:rsidRDefault="00EC047F" w:rsidP="00EC047F">
      <w:pPr>
        <w:ind w:firstLine="708"/>
        <w:jc w:val="both"/>
      </w:pPr>
      <w:r>
        <w:t>17h50 à 18h10 :</w:t>
      </w:r>
      <w:r>
        <w:tab/>
        <w:t>Réunion quotidienne et planning du lendemain.</w:t>
      </w:r>
      <w:r>
        <w:tab/>
      </w:r>
    </w:p>
    <w:p w14:paraId="77A6333E" w14:textId="77777777" w:rsidR="00EC047F" w:rsidRDefault="00EC047F" w:rsidP="00EC047F">
      <w:pPr>
        <w:ind w:left="2880" w:hanging="2172"/>
        <w:jc w:val="both"/>
      </w:pPr>
      <w:r>
        <w:t>18h10 :</w:t>
      </w:r>
      <w:r>
        <w:tab/>
        <w:t>Temps libre jusqu’au lendemain matin avec possibilité de partager une médiation commune le soir après le repas.</w:t>
      </w:r>
    </w:p>
    <w:p w14:paraId="3E08C690" w14:textId="77777777" w:rsidR="00EC047F" w:rsidRDefault="00EC047F" w:rsidP="00EC047F">
      <w:pPr>
        <w:jc w:val="both"/>
      </w:pPr>
    </w:p>
    <w:p w14:paraId="71B651A9" w14:textId="77777777" w:rsidR="00EC047F" w:rsidRPr="00BA596D" w:rsidRDefault="00EC047F" w:rsidP="00EC047F">
      <w:pPr>
        <w:pStyle w:val="Normalweb"/>
        <w:shd w:val="clear" w:color="auto" w:fill="FFFFFF"/>
        <w:spacing w:before="120" w:beforeAutospacing="0" w:after="120" w:afterAutospacing="0" w:line="305" w:lineRule="atLeast"/>
        <w:rPr>
          <w:rFonts w:asciiTheme="minorHAnsi" w:eastAsiaTheme="minorHAnsi" w:hAnsiTheme="minorHAnsi" w:cstheme="minorBidi"/>
          <w:sz w:val="22"/>
          <w:szCs w:val="22"/>
          <w:lang w:val="fr-FR" w:eastAsia="en-US"/>
        </w:rPr>
      </w:pPr>
      <w:r w:rsidRPr="00BA596D">
        <w:rPr>
          <w:rFonts w:asciiTheme="minorHAnsi" w:eastAsiaTheme="minorHAnsi" w:hAnsiTheme="minorHAnsi" w:cstheme="minorBidi"/>
          <w:sz w:val="22"/>
          <w:szCs w:val="22"/>
          <w:lang w:val="fr-FR" w:eastAsia="en-US"/>
        </w:rPr>
        <w:t>Pendant le séjour, nous visiterons Auroville située à une dizaine de kilomètres au nord de </w:t>
      </w:r>
      <w:hyperlink r:id="rId16" w:tooltip="Pondichéry" w:history="1">
        <w:r w:rsidRPr="00BA596D">
          <w:rPr>
            <w:rFonts w:asciiTheme="minorHAnsi" w:eastAsiaTheme="minorHAnsi" w:hAnsiTheme="minorHAnsi" w:cstheme="minorBidi"/>
            <w:sz w:val="22"/>
            <w:szCs w:val="22"/>
            <w:lang w:val="fr-FR" w:eastAsia="en-US"/>
          </w:rPr>
          <w:t>Pondichéry</w:t>
        </w:r>
      </w:hyperlink>
      <w:r w:rsidRPr="000E2DE0">
        <w:rPr>
          <w:rFonts w:asciiTheme="minorHAnsi" w:eastAsiaTheme="minorHAnsi" w:hAnsiTheme="minorHAnsi" w:cstheme="minorBidi"/>
          <w:sz w:val="22"/>
          <w:szCs w:val="22"/>
          <w:lang w:val="fr-FR" w:eastAsia="en-US"/>
        </w:rPr>
        <w:t xml:space="preserve">. Auroville </w:t>
      </w:r>
      <w:r w:rsidRPr="00BA596D">
        <w:rPr>
          <w:rFonts w:asciiTheme="minorHAnsi" w:eastAsiaTheme="minorHAnsi" w:hAnsiTheme="minorHAnsi" w:cstheme="minorBidi"/>
          <w:sz w:val="22"/>
          <w:szCs w:val="22"/>
          <w:lang w:val="fr-FR" w:eastAsia="en-US"/>
        </w:rPr>
        <w:t>fut créée en 1968 par une Française, </w:t>
      </w:r>
      <w:r w:rsidRPr="000E2DE0">
        <w:rPr>
          <w:rFonts w:asciiTheme="minorHAnsi" w:eastAsiaTheme="minorHAnsi" w:hAnsiTheme="minorHAnsi" w:cstheme="minorBidi"/>
          <w:sz w:val="22"/>
          <w:szCs w:val="22"/>
          <w:lang w:val="fr-FR" w:eastAsia="en-US"/>
        </w:rPr>
        <w:t>« </w:t>
      </w:r>
      <w:r w:rsidRPr="00BA596D">
        <w:rPr>
          <w:rFonts w:asciiTheme="minorHAnsi" w:eastAsiaTheme="minorHAnsi" w:hAnsiTheme="minorHAnsi" w:cstheme="minorBidi"/>
          <w:sz w:val="22"/>
          <w:szCs w:val="22"/>
          <w:lang w:val="fr-FR" w:eastAsia="en-US"/>
        </w:rPr>
        <w:t>La Mère »</w:t>
      </w:r>
      <w:r w:rsidRPr="000E2DE0">
        <w:rPr>
          <w:rFonts w:asciiTheme="minorHAnsi" w:eastAsiaTheme="minorHAnsi" w:hAnsiTheme="minorHAnsi" w:cstheme="minorBidi"/>
          <w:sz w:val="22"/>
          <w:szCs w:val="22"/>
          <w:lang w:val="fr-FR" w:eastAsia="en-US"/>
        </w:rPr>
        <w:t xml:space="preserve">, </w:t>
      </w:r>
      <w:r w:rsidRPr="00BA596D">
        <w:rPr>
          <w:rFonts w:asciiTheme="minorHAnsi" w:eastAsiaTheme="minorHAnsi" w:hAnsiTheme="minorHAnsi" w:cstheme="minorBidi"/>
          <w:sz w:val="22"/>
          <w:szCs w:val="22"/>
          <w:lang w:val="fr-FR" w:eastAsia="en-US"/>
        </w:rPr>
        <w:t>compagne spirituelle de  </w:t>
      </w:r>
      <w:hyperlink r:id="rId17" w:tooltip="Sri Aurobindo" w:history="1">
        <w:r w:rsidRPr="00BA596D">
          <w:rPr>
            <w:rFonts w:asciiTheme="minorHAnsi" w:eastAsiaTheme="minorHAnsi" w:hAnsiTheme="minorHAnsi" w:cstheme="minorBidi"/>
            <w:sz w:val="22"/>
            <w:szCs w:val="22"/>
            <w:lang w:val="fr-FR" w:eastAsia="en-US"/>
          </w:rPr>
          <w:t>Sri Aurobindo</w:t>
        </w:r>
      </w:hyperlink>
      <w:r w:rsidRPr="00BA596D">
        <w:rPr>
          <w:rFonts w:asciiTheme="minorHAnsi" w:eastAsiaTheme="minorHAnsi" w:hAnsiTheme="minorHAnsi" w:cstheme="minorBidi"/>
          <w:sz w:val="22"/>
          <w:szCs w:val="22"/>
          <w:lang w:val="fr-FR" w:eastAsia="en-US"/>
        </w:rPr>
        <w:t xml:space="preserve">. </w:t>
      </w:r>
    </w:p>
    <w:p w14:paraId="7A67A7F1" w14:textId="77777777" w:rsidR="00EC047F" w:rsidRPr="00BA596D" w:rsidRDefault="00EC047F" w:rsidP="00EC047F">
      <w:pPr>
        <w:pStyle w:val="Normalweb"/>
        <w:shd w:val="clear" w:color="auto" w:fill="FFFFFF"/>
        <w:spacing w:before="120" w:beforeAutospacing="0" w:after="120" w:afterAutospacing="0" w:line="305" w:lineRule="atLeast"/>
        <w:rPr>
          <w:rFonts w:asciiTheme="minorHAnsi" w:eastAsiaTheme="minorHAnsi" w:hAnsiTheme="minorHAnsi" w:cstheme="minorBidi"/>
          <w:sz w:val="22"/>
          <w:szCs w:val="22"/>
          <w:lang w:val="fr-FR" w:eastAsia="en-US"/>
        </w:rPr>
      </w:pPr>
      <w:r w:rsidRPr="00BA596D">
        <w:rPr>
          <w:rFonts w:asciiTheme="minorHAnsi" w:eastAsiaTheme="minorHAnsi" w:hAnsiTheme="minorHAnsi" w:cstheme="minorBidi"/>
          <w:sz w:val="22"/>
          <w:szCs w:val="22"/>
          <w:lang w:val="fr-FR" w:eastAsia="en-US"/>
        </w:rPr>
        <w:t>La conception d’Auroville a pour vocation d'être</w:t>
      </w:r>
      <w:r w:rsidRPr="000E2DE0">
        <w:rPr>
          <w:rFonts w:asciiTheme="minorHAnsi" w:eastAsiaTheme="minorHAnsi" w:hAnsiTheme="minorHAnsi" w:cstheme="minorBidi"/>
          <w:sz w:val="22"/>
          <w:szCs w:val="22"/>
          <w:lang w:val="fr-FR" w:eastAsia="en-US"/>
        </w:rPr>
        <w:t xml:space="preserve"> un</w:t>
      </w:r>
      <w:r w:rsidRPr="00BA596D">
        <w:rPr>
          <w:rFonts w:asciiTheme="minorHAnsi" w:eastAsiaTheme="minorHAnsi" w:hAnsiTheme="minorHAnsi" w:cstheme="minorBidi"/>
          <w:sz w:val="22"/>
          <w:szCs w:val="22"/>
          <w:lang w:val="fr-FR" w:eastAsia="en-US"/>
        </w:rPr>
        <w:t xml:space="preserve"> lieu d'une vie communautaire universelle, où</w:t>
      </w:r>
      <w:r w:rsidRPr="000E2DE0">
        <w:rPr>
          <w:rFonts w:asciiTheme="minorHAnsi" w:eastAsiaTheme="minorHAnsi" w:hAnsiTheme="minorHAnsi" w:cstheme="minorBidi"/>
          <w:sz w:val="22"/>
          <w:szCs w:val="22"/>
          <w:lang w:val="fr-FR" w:eastAsia="en-US"/>
        </w:rPr>
        <w:t xml:space="preserve"> hommes et femmes sont sensés apprendre </w:t>
      </w:r>
      <w:r w:rsidRPr="00BA596D">
        <w:rPr>
          <w:rFonts w:asciiTheme="minorHAnsi" w:eastAsiaTheme="minorHAnsi" w:hAnsiTheme="minorHAnsi" w:cstheme="minorBidi"/>
          <w:sz w:val="22"/>
          <w:szCs w:val="22"/>
          <w:lang w:val="fr-FR" w:eastAsia="en-US"/>
        </w:rPr>
        <w:t>à vivre en paix, dans une parf</w:t>
      </w:r>
      <w:r w:rsidRPr="000E2DE0">
        <w:rPr>
          <w:rFonts w:asciiTheme="minorHAnsi" w:eastAsiaTheme="minorHAnsi" w:hAnsiTheme="minorHAnsi" w:cstheme="minorBidi"/>
          <w:sz w:val="22"/>
          <w:szCs w:val="22"/>
          <w:lang w:val="fr-FR" w:eastAsia="en-US"/>
        </w:rPr>
        <w:t>aite harmonie, au-delà des</w:t>
      </w:r>
      <w:r w:rsidRPr="00BA596D">
        <w:rPr>
          <w:rFonts w:asciiTheme="minorHAnsi" w:eastAsiaTheme="minorHAnsi" w:hAnsiTheme="minorHAnsi" w:cstheme="minorBidi"/>
          <w:sz w:val="22"/>
          <w:szCs w:val="22"/>
          <w:lang w:val="fr-FR" w:eastAsia="en-US"/>
        </w:rPr>
        <w:t xml:space="preserve"> croyances, opinions politiques et nationalités</w:t>
      </w:r>
      <w:r w:rsidRPr="000E2DE0">
        <w:rPr>
          <w:rFonts w:asciiTheme="minorHAnsi" w:eastAsiaTheme="minorHAnsi" w:hAnsiTheme="minorHAnsi" w:cstheme="minorBidi"/>
          <w:sz w:val="22"/>
          <w:szCs w:val="22"/>
          <w:lang w:val="fr-FR" w:eastAsia="en-US"/>
        </w:rPr>
        <w:t xml:space="preserve">. </w:t>
      </w:r>
      <w:r w:rsidRPr="00BA596D">
        <w:rPr>
          <w:rFonts w:asciiTheme="minorHAnsi" w:eastAsiaTheme="minorHAnsi" w:hAnsiTheme="minorHAnsi" w:cstheme="minorBidi"/>
          <w:sz w:val="22"/>
          <w:szCs w:val="22"/>
          <w:lang w:val="fr-FR" w:eastAsia="en-US"/>
        </w:rPr>
        <w:t>Aujourd'hui, les « </w:t>
      </w:r>
      <w:proofErr w:type="spellStart"/>
      <w:r w:rsidRPr="00BA596D">
        <w:rPr>
          <w:rFonts w:asciiTheme="minorHAnsi" w:eastAsiaTheme="minorHAnsi" w:hAnsiTheme="minorHAnsi" w:cstheme="minorBidi"/>
          <w:sz w:val="22"/>
          <w:szCs w:val="22"/>
          <w:lang w:val="fr-FR" w:eastAsia="en-US"/>
        </w:rPr>
        <w:t>Aurovilliens</w:t>
      </w:r>
      <w:proofErr w:type="spellEnd"/>
      <w:r w:rsidRPr="00BA596D">
        <w:rPr>
          <w:rFonts w:asciiTheme="minorHAnsi" w:eastAsiaTheme="minorHAnsi" w:hAnsiTheme="minorHAnsi" w:cstheme="minorBidi"/>
          <w:sz w:val="22"/>
          <w:szCs w:val="22"/>
          <w:lang w:val="fr-FR" w:eastAsia="en-US"/>
        </w:rPr>
        <w:t> », issus d'une trentaine de pays, sont organisés en 35 unités de travail : agriculture, informatique, éducation, santé, artisan</w:t>
      </w:r>
      <w:r>
        <w:rPr>
          <w:rFonts w:asciiTheme="minorHAnsi" w:eastAsiaTheme="minorHAnsi" w:hAnsiTheme="minorHAnsi" w:cstheme="minorBidi"/>
          <w:sz w:val="22"/>
          <w:szCs w:val="22"/>
          <w:lang w:val="fr-FR" w:eastAsia="en-US"/>
        </w:rPr>
        <w:t>at, etc. Désert à l'origine, le</w:t>
      </w:r>
      <w:r w:rsidRPr="00BA596D">
        <w:rPr>
          <w:rFonts w:asciiTheme="minorHAnsi" w:eastAsiaTheme="minorHAnsi" w:hAnsiTheme="minorHAnsi" w:cstheme="minorBidi"/>
          <w:sz w:val="22"/>
          <w:szCs w:val="22"/>
          <w:lang w:val="fr-FR" w:eastAsia="en-US"/>
        </w:rPr>
        <w:t xml:space="preserve"> lieu est maintenant parfaitement viable.</w:t>
      </w:r>
    </w:p>
    <w:p w14:paraId="75A2C9F3" w14:textId="77777777" w:rsidR="00EC047F" w:rsidRDefault="00EC047F" w:rsidP="00EC047F">
      <w:pPr>
        <w:jc w:val="both"/>
      </w:pPr>
      <w:r>
        <w:t>Selon, les possibilités d’heures de visite d’Auroville, nous pourrons être amenés à adapter le programme journalier.</w:t>
      </w:r>
    </w:p>
    <w:p w14:paraId="012A63CC" w14:textId="77777777" w:rsidR="00EC047F" w:rsidRDefault="00EC047F" w:rsidP="00EC047F">
      <w:pPr>
        <w:jc w:val="both"/>
      </w:pPr>
      <w:r>
        <w:t>De la même façon selon les contraintes ponctuelles des intervenants les horaires sont susceptibles d’être aménagés sur un ou deux jours.</w:t>
      </w:r>
    </w:p>
    <w:p w14:paraId="5243279B" w14:textId="77777777" w:rsidR="00EC047F" w:rsidRDefault="00EC047F" w:rsidP="00EC047F">
      <w:pPr>
        <w:jc w:val="both"/>
      </w:pPr>
      <w:r>
        <w:t xml:space="preserve">Sur place, vous pouvez profiter d’une cure de massages avec </w:t>
      </w:r>
      <w:proofErr w:type="spellStart"/>
      <w:r w:rsidRPr="00D70E2B">
        <w:rPr>
          <w:b/>
          <w:bCs/>
          <w:color w:val="538135" w:themeColor="accent6" w:themeShade="BF"/>
        </w:rPr>
        <w:t>Sumesh</w:t>
      </w:r>
      <w:proofErr w:type="spellEnd"/>
      <w:r w:rsidRPr="00D70E2B">
        <w:rPr>
          <w:b/>
          <w:bCs/>
          <w:color w:val="538135" w:themeColor="accent6" w:themeShade="BF"/>
        </w:rPr>
        <w:t xml:space="preserve"> </w:t>
      </w:r>
      <w:proofErr w:type="gramStart"/>
      <w:r w:rsidRPr="00D70E2B">
        <w:rPr>
          <w:b/>
          <w:bCs/>
          <w:color w:val="538135" w:themeColor="accent6" w:themeShade="BF"/>
        </w:rPr>
        <w:t>Ta</w:t>
      </w:r>
      <w:r>
        <w:rPr>
          <w:b/>
          <w:bCs/>
          <w:color w:val="538135" w:themeColor="accent6" w:themeShade="BF"/>
        </w:rPr>
        <w:t xml:space="preserve"> </w:t>
      </w:r>
      <w:r>
        <w:t xml:space="preserve"> et</w:t>
      </w:r>
      <w:proofErr w:type="gramEnd"/>
      <w:r>
        <w:t xml:space="preserve"> cela revient bien moins cher qu’en France !</w:t>
      </w:r>
    </w:p>
    <w:p w14:paraId="75533C60" w14:textId="77777777" w:rsidR="00EC047F" w:rsidRPr="00D70E2B" w:rsidRDefault="00EC047F" w:rsidP="00EC047F">
      <w:pPr>
        <w:jc w:val="both"/>
      </w:pPr>
      <w:r>
        <w:rPr>
          <w:b/>
          <w:color w:val="0000FF"/>
          <w:sz w:val="28"/>
          <w:szCs w:val="28"/>
          <w:u w:val="single"/>
        </w:rPr>
        <w:t xml:space="preserve"> </w:t>
      </w:r>
      <w:r>
        <w:t xml:space="preserve"> </w:t>
      </w:r>
    </w:p>
    <w:p w14:paraId="154016BB" w14:textId="77777777" w:rsidR="00EC047F" w:rsidRPr="00D80FA3" w:rsidRDefault="00EC047F" w:rsidP="00EC047F">
      <w:pPr>
        <w:jc w:val="center"/>
        <w:rPr>
          <w:sz w:val="28"/>
          <w:szCs w:val="28"/>
          <w:highlight w:val="yellow"/>
        </w:rPr>
      </w:pPr>
      <w:r>
        <w:rPr>
          <w:noProof/>
          <w:sz w:val="28"/>
          <w:szCs w:val="28"/>
          <w:lang w:eastAsia="fr-FR" w:bidi="ta-IN"/>
        </w:rPr>
        <w:drawing>
          <wp:inline distT="0" distB="0" distL="0" distR="0" wp14:anchorId="580B461B" wp14:editId="438D6DF3">
            <wp:extent cx="2038350" cy="152876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ndi14.jpg"/>
                    <pic:cNvPicPr/>
                  </pic:nvPicPr>
                  <pic:blipFill>
                    <a:blip r:embed="rId18">
                      <a:extLst>
                        <a:ext uri="{28A0092B-C50C-407E-A947-70E740481C1C}">
                          <a14:useLocalDpi xmlns:a14="http://schemas.microsoft.com/office/drawing/2010/main" val="0"/>
                        </a:ext>
                      </a:extLst>
                    </a:blip>
                    <a:stretch>
                      <a:fillRect/>
                    </a:stretch>
                  </pic:blipFill>
                  <pic:spPr>
                    <a:xfrm>
                      <a:off x="0" y="0"/>
                      <a:ext cx="2065424" cy="1549068"/>
                    </a:xfrm>
                    <a:prstGeom prst="rect">
                      <a:avLst/>
                    </a:prstGeom>
                    <a:effectLst>
                      <a:softEdge rad="63500"/>
                    </a:effectLst>
                  </pic:spPr>
                </pic:pic>
              </a:graphicData>
            </a:graphic>
          </wp:inline>
        </w:drawing>
      </w:r>
      <w:r>
        <w:rPr>
          <w:noProof/>
          <w:sz w:val="28"/>
          <w:szCs w:val="28"/>
          <w:lang w:eastAsia="fr-FR" w:bidi="ta-IN"/>
        </w:rPr>
        <w:drawing>
          <wp:inline distT="0" distB="0" distL="0" distR="0" wp14:anchorId="23BFCB96" wp14:editId="0FF1F7D6">
            <wp:extent cx="2286000" cy="15144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ndi17.jpg"/>
                    <pic:cNvPicPr/>
                  </pic:nvPicPr>
                  <pic:blipFill>
                    <a:blip r:embed="rId19">
                      <a:extLst>
                        <a:ext uri="{28A0092B-C50C-407E-A947-70E740481C1C}">
                          <a14:useLocalDpi xmlns:a14="http://schemas.microsoft.com/office/drawing/2010/main" val="0"/>
                        </a:ext>
                      </a:extLst>
                    </a:blip>
                    <a:stretch>
                      <a:fillRect/>
                    </a:stretch>
                  </pic:blipFill>
                  <pic:spPr>
                    <a:xfrm>
                      <a:off x="0" y="0"/>
                      <a:ext cx="2286000" cy="1514475"/>
                    </a:xfrm>
                    <a:prstGeom prst="rect">
                      <a:avLst/>
                    </a:prstGeom>
                    <a:effectLst>
                      <a:softEdge rad="63500"/>
                    </a:effectLst>
                  </pic:spPr>
                </pic:pic>
              </a:graphicData>
            </a:graphic>
          </wp:inline>
        </w:drawing>
      </w:r>
      <w:r>
        <w:rPr>
          <w:noProof/>
          <w:sz w:val="28"/>
          <w:szCs w:val="28"/>
          <w:lang w:eastAsia="fr-FR" w:bidi="ta-IN"/>
        </w:rPr>
        <w:drawing>
          <wp:inline distT="0" distB="0" distL="0" distR="0" wp14:anchorId="50BD8503" wp14:editId="11A4ADBE">
            <wp:extent cx="1990725" cy="149304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ndi18.jpg"/>
                    <pic:cNvPicPr/>
                  </pic:nvPicPr>
                  <pic:blipFill>
                    <a:blip r:embed="rId20">
                      <a:extLst>
                        <a:ext uri="{28A0092B-C50C-407E-A947-70E740481C1C}">
                          <a14:useLocalDpi xmlns:a14="http://schemas.microsoft.com/office/drawing/2010/main" val="0"/>
                        </a:ext>
                      </a:extLst>
                    </a:blip>
                    <a:stretch>
                      <a:fillRect/>
                    </a:stretch>
                  </pic:blipFill>
                  <pic:spPr>
                    <a:xfrm>
                      <a:off x="0" y="0"/>
                      <a:ext cx="1997699" cy="1498275"/>
                    </a:xfrm>
                    <a:prstGeom prst="rect">
                      <a:avLst/>
                    </a:prstGeom>
                    <a:effectLst>
                      <a:softEdge rad="63500"/>
                    </a:effectLst>
                  </pic:spPr>
                </pic:pic>
              </a:graphicData>
            </a:graphic>
          </wp:inline>
        </w:drawing>
      </w:r>
      <w:r>
        <w:rPr>
          <w:noProof/>
          <w:sz w:val="28"/>
          <w:szCs w:val="28"/>
          <w:lang w:eastAsia="fr-FR" w:bidi="ta-IN"/>
        </w:rPr>
        <w:drawing>
          <wp:inline distT="0" distB="0" distL="0" distR="0" wp14:anchorId="75AA09D8" wp14:editId="174889AC">
            <wp:extent cx="3200400" cy="14287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ndi16.jpg"/>
                    <pic:cNvPicPr/>
                  </pic:nvPicPr>
                  <pic:blipFill>
                    <a:blip r:embed="rId21">
                      <a:extLst>
                        <a:ext uri="{28A0092B-C50C-407E-A947-70E740481C1C}">
                          <a14:useLocalDpi xmlns:a14="http://schemas.microsoft.com/office/drawing/2010/main" val="0"/>
                        </a:ext>
                      </a:extLst>
                    </a:blip>
                    <a:stretch>
                      <a:fillRect/>
                    </a:stretch>
                  </pic:blipFill>
                  <pic:spPr>
                    <a:xfrm>
                      <a:off x="0" y="0"/>
                      <a:ext cx="3200400" cy="1428750"/>
                    </a:xfrm>
                    <a:prstGeom prst="rect">
                      <a:avLst/>
                    </a:prstGeom>
                    <a:effectLst>
                      <a:softEdge rad="63500"/>
                    </a:effectLst>
                  </pic:spPr>
                </pic:pic>
              </a:graphicData>
            </a:graphic>
          </wp:inline>
        </w:drawing>
      </w:r>
      <w:r>
        <w:rPr>
          <w:noProof/>
          <w:sz w:val="28"/>
          <w:szCs w:val="28"/>
          <w:lang w:eastAsia="fr-FR" w:bidi="ta-IN"/>
        </w:rPr>
        <w:drawing>
          <wp:inline distT="0" distB="0" distL="0" distR="0" wp14:anchorId="54D65C08" wp14:editId="3E9582DC">
            <wp:extent cx="2143125" cy="1426152"/>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ndi15.jpg"/>
                    <pic:cNvPicPr/>
                  </pic:nvPicPr>
                  <pic:blipFill>
                    <a:blip r:embed="rId22">
                      <a:extLst>
                        <a:ext uri="{28A0092B-C50C-407E-A947-70E740481C1C}">
                          <a14:useLocalDpi xmlns:a14="http://schemas.microsoft.com/office/drawing/2010/main" val="0"/>
                        </a:ext>
                      </a:extLst>
                    </a:blip>
                    <a:stretch>
                      <a:fillRect/>
                    </a:stretch>
                  </pic:blipFill>
                  <pic:spPr>
                    <a:xfrm>
                      <a:off x="0" y="0"/>
                      <a:ext cx="2178030" cy="1449379"/>
                    </a:xfrm>
                    <a:prstGeom prst="rect">
                      <a:avLst/>
                    </a:prstGeom>
                    <a:effectLst>
                      <a:softEdge rad="63500"/>
                    </a:effectLst>
                  </pic:spPr>
                </pic:pic>
              </a:graphicData>
            </a:graphic>
          </wp:inline>
        </w:drawing>
      </w:r>
      <w:r>
        <w:rPr>
          <w:noProof/>
          <w:sz w:val="28"/>
          <w:szCs w:val="28"/>
          <w:lang w:eastAsia="fr-FR" w:bidi="ta-IN"/>
        </w:rPr>
        <w:drawing>
          <wp:inline distT="0" distB="0" distL="0" distR="0" wp14:anchorId="08CA179A" wp14:editId="4BF83514">
            <wp:extent cx="2457450" cy="1635320"/>
            <wp:effectExtent l="0" t="0" r="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ndi19.jpg"/>
                    <pic:cNvPicPr/>
                  </pic:nvPicPr>
                  <pic:blipFill>
                    <a:blip r:embed="rId23">
                      <a:extLst>
                        <a:ext uri="{28A0092B-C50C-407E-A947-70E740481C1C}">
                          <a14:useLocalDpi xmlns:a14="http://schemas.microsoft.com/office/drawing/2010/main" val="0"/>
                        </a:ext>
                      </a:extLst>
                    </a:blip>
                    <a:stretch>
                      <a:fillRect/>
                    </a:stretch>
                  </pic:blipFill>
                  <pic:spPr>
                    <a:xfrm>
                      <a:off x="0" y="0"/>
                      <a:ext cx="2475085" cy="1647055"/>
                    </a:xfrm>
                    <a:prstGeom prst="rect">
                      <a:avLst/>
                    </a:prstGeom>
                    <a:effectLst>
                      <a:softEdge rad="63500"/>
                    </a:effectLst>
                  </pic:spPr>
                </pic:pic>
              </a:graphicData>
            </a:graphic>
          </wp:inline>
        </w:drawing>
      </w:r>
      <w:r>
        <w:rPr>
          <w:noProof/>
          <w:sz w:val="28"/>
          <w:szCs w:val="28"/>
          <w:lang w:eastAsia="fr-FR" w:bidi="ta-IN"/>
        </w:rPr>
        <w:drawing>
          <wp:inline distT="0" distB="0" distL="0" distR="0" wp14:anchorId="0C191AB5" wp14:editId="3A224E72">
            <wp:extent cx="2171700" cy="1626678"/>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ndi20.jpg"/>
                    <pic:cNvPicPr/>
                  </pic:nvPicPr>
                  <pic:blipFill>
                    <a:blip r:embed="rId24">
                      <a:extLst>
                        <a:ext uri="{28A0092B-C50C-407E-A947-70E740481C1C}">
                          <a14:useLocalDpi xmlns:a14="http://schemas.microsoft.com/office/drawing/2010/main" val="0"/>
                        </a:ext>
                      </a:extLst>
                    </a:blip>
                    <a:stretch>
                      <a:fillRect/>
                    </a:stretch>
                  </pic:blipFill>
                  <pic:spPr>
                    <a:xfrm>
                      <a:off x="0" y="0"/>
                      <a:ext cx="2221985" cy="1664343"/>
                    </a:xfrm>
                    <a:prstGeom prst="rect">
                      <a:avLst/>
                    </a:prstGeom>
                    <a:effectLst>
                      <a:softEdge rad="63500"/>
                    </a:effectLst>
                  </pic:spPr>
                </pic:pic>
              </a:graphicData>
            </a:graphic>
          </wp:inline>
        </w:drawing>
      </w:r>
      <w:r>
        <w:rPr>
          <w:noProof/>
          <w:sz w:val="28"/>
          <w:szCs w:val="28"/>
          <w:lang w:eastAsia="fr-FR" w:bidi="ta-IN"/>
        </w:rPr>
        <w:drawing>
          <wp:inline distT="0" distB="0" distL="0" distR="0" wp14:anchorId="51284A33" wp14:editId="11B357C1">
            <wp:extent cx="1885950" cy="1585738"/>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ndi21.jpg"/>
                    <pic:cNvPicPr/>
                  </pic:nvPicPr>
                  <pic:blipFill>
                    <a:blip r:embed="rId25">
                      <a:extLst>
                        <a:ext uri="{28A0092B-C50C-407E-A947-70E740481C1C}">
                          <a14:useLocalDpi xmlns:a14="http://schemas.microsoft.com/office/drawing/2010/main" val="0"/>
                        </a:ext>
                      </a:extLst>
                    </a:blip>
                    <a:stretch>
                      <a:fillRect/>
                    </a:stretch>
                  </pic:blipFill>
                  <pic:spPr>
                    <a:xfrm>
                      <a:off x="0" y="0"/>
                      <a:ext cx="1903154" cy="1600203"/>
                    </a:xfrm>
                    <a:prstGeom prst="rect">
                      <a:avLst/>
                    </a:prstGeom>
                    <a:effectLst>
                      <a:softEdge rad="63500"/>
                    </a:effectLst>
                  </pic:spPr>
                </pic:pic>
              </a:graphicData>
            </a:graphic>
          </wp:inline>
        </w:drawing>
      </w:r>
    </w:p>
    <w:p w14:paraId="56B4AE1E" w14:textId="77777777" w:rsidR="00EC047F" w:rsidRPr="00CF2E1F" w:rsidRDefault="00EC047F" w:rsidP="00EC047F">
      <w:pPr>
        <w:jc w:val="both"/>
        <w:outlineLvl w:val="0"/>
        <w:rPr>
          <w:b/>
          <w:color w:val="0000FF"/>
          <w:sz w:val="28"/>
          <w:szCs w:val="28"/>
          <w:u w:val="single"/>
        </w:rPr>
      </w:pPr>
      <w:r w:rsidRPr="00CF2E1F">
        <w:rPr>
          <w:b/>
          <w:color w:val="0000FF"/>
          <w:sz w:val="28"/>
          <w:szCs w:val="28"/>
          <w:u w:val="single"/>
        </w:rPr>
        <w:t xml:space="preserve">Coût du stage :  </w:t>
      </w:r>
    </w:p>
    <w:p w14:paraId="6C8898DA" w14:textId="5692F530" w:rsidR="00EC047F" w:rsidRDefault="005A6FA3" w:rsidP="00EC047F">
      <w:r>
        <w:t>1 5</w:t>
      </w:r>
      <w:r w:rsidR="00EC047F">
        <w:t>90 €uros comprenant :</w:t>
      </w:r>
    </w:p>
    <w:p w14:paraId="4F5CC8DF" w14:textId="58EA14AC" w:rsidR="00EC047F" w:rsidRDefault="005A6FA3" w:rsidP="00EC047F">
      <w:pPr>
        <w:pStyle w:val="Pardeliste"/>
        <w:numPr>
          <w:ilvl w:val="0"/>
          <w:numId w:val="1"/>
        </w:numPr>
      </w:pPr>
      <w:r w:rsidRPr="005A6FA3">
        <w:rPr>
          <w:b/>
          <w:bCs/>
        </w:rPr>
        <w:t>Première partie</w:t>
      </w:r>
      <w:r>
        <w:t xml:space="preserve"> de </w:t>
      </w:r>
      <w:r w:rsidR="00EC047F">
        <w:t>1090 €uros dont le paiement échelonné est possible en p</w:t>
      </w:r>
      <w:r w:rsidR="000906CF">
        <w:t>lusieurs chèques d’avance (1 à 5</w:t>
      </w:r>
      <w:r w:rsidR="00EC047F">
        <w:t xml:space="preserve"> chèques, le dernier étant encaissé avant le 10 avril 20</w:t>
      </w:r>
      <w:r w:rsidR="000906CF">
        <w:t>20</w:t>
      </w:r>
      <w:r w:rsidR="00EC047F">
        <w:t>).</w:t>
      </w:r>
    </w:p>
    <w:p w14:paraId="3592FF95" w14:textId="49393707" w:rsidR="00EC047F" w:rsidRDefault="005A6FA3" w:rsidP="005A6FA3">
      <w:pPr>
        <w:pStyle w:val="Pardeliste"/>
      </w:pPr>
      <w:r>
        <w:t>Dont 250</w:t>
      </w:r>
      <w:r w:rsidR="00EC047F">
        <w:t xml:space="preserve"> €uros immédiatement pour verser les acomptes.</w:t>
      </w:r>
    </w:p>
    <w:p w14:paraId="6363D889" w14:textId="2727F69C" w:rsidR="00EC047F" w:rsidRDefault="005A6FA3" w:rsidP="00EC047F">
      <w:pPr>
        <w:pStyle w:val="Pardeliste"/>
        <w:numPr>
          <w:ilvl w:val="0"/>
          <w:numId w:val="1"/>
        </w:numPr>
      </w:pPr>
      <w:r w:rsidRPr="005A6FA3">
        <w:rPr>
          <w:b/>
          <w:bCs/>
        </w:rPr>
        <w:t>Deuxième partie</w:t>
      </w:r>
      <w:r>
        <w:t xml:space="preserve"> de de 5</w:t>
      </w:r>
      <w:r w:rsidR="00EC047F">
        <w:t xml:space="preserve">00 €uros (*) que vous règlerez en roupies indiennes après avoir procédé au change une fois arrivé à Pondichéry, et ce afin de faciliter le règlement des transferts, de l’hébergement et de la nourriture.   </w:t>
      </w:r>
    </w:p>
    <w:p w14:paraId="0876DEB5" w14:textId="77777777" w:rsidR="00EC047F" w:rsidRDefault="00EC047F" w:rsidP="00EC047F">
      <w:pPr>
        <w:pStyle w:val="Pardeliste"/>
      </w:pPr>
    </w:p>
    <w:p w14:paraId="534A7E8C" w14:textId="77777777" w:rsidR="00EC047F" w:rsidRPr="00594B7A" w:rsidRDefault="00EC047F" w:rsidP="00EC047F">
      <w:pPr>
        <w:pStyle w:val="Pardeliste"/>
      </w:pPr>
      <w:r>
        <w:t>(*) 700 €uros si vous avez un souhait de chambre individuelle.</w:t>
      </w:r>
    </w:p>
    <w:p w14:paraId="6BE5B4EC" w14:textId="77777777" w:rsidR="00EC047F" w:rsidRPr="00AB4C3A" w:rsidRDefault="00EC047F" w:rsidP="00EC047F">
      <w:pPr>
        <w:outlineLvl w:val="0"/>
        <w:rPr>
          <w:b/>
          <w:u w:val="single"/>
        </w:rPr>
      </w:pPr>
      <w:r w:rsidRPr="00AB4C3A">
        <w:rPr>
          <w:b/>
          <w:u w:val="single"/>
        </w:rPr>
        <w:t>Le coût du stage comprend :</w:t>
      </w:r>
    </w:p>
    <w:p w14:paraId="665AA96F" w14:textId="77777777" w:rsidR="00EC047F" w:rsidRDefault="00EC047F" w:rsidP="00EC047F">
      <w:r>
        <w:t>- l’enseignement</w:t>
      </w:r>
    </w:p>
    <w:p w14:paraId="3F22F026" w14:textId="3C6CE484" w:rsidR="00EC047F" w:rsidRDefault="005A6FA3" w:rsidP="00EC047F">
      <w:r>
        <w:t xml:space="preserve">- l’hébergement + deux repas dans hôtel de luxe </w:t>
      </w:r>
      <w:proofErr w:type="gramStart"/>
      <w:r>
        <w:t>( soirée</w:t>
      </w:r>
      <w:proofErr w:type="gramEnd"/>
      <w:r>
        <w:t xml:space="preserve"> de bienvenue + une autre soirée avec invités spéciaux)</w:t>
      </w:r>
    </w:p>
    <w:p w14:paraId="3A63C011" w14:textId="77777777" w:rsidR="00EC047F" w:rsidRDefault="00EC047F" w:rsidP="00EC047F">
      <w:r>
        <w:t xml:space="preserve">- Le transfert en taxi de l’aéroport de Chennai vers Pondichéry (soit 320 kms </w:t>
      </w:r>
      <w:proofErr w:type="gramStart"/>
      <w:r>
        <w:t>A.R. )</w:t>
      </w:r>
      <w:proofErr w:type="gramEnd"/>
      <w:r>
        <w:t xml:space="preserve"> </w:t>
      </w:r>
    </w:p>
    <w:p w14:paraId="1FCC12FC" w14:textId="1BC2065E" w:rsidR="00EC047F" w:rsidRDefault="00EC047F" w:rsidP="00EC047F">
      <w:r>
        <w:t xml:space="preserve">- les frais de transfert quotidien A/R en auto-rickshaw pour aller à la plage ou à Auroville (environ </w:t>
      </w:r>
      <w:r w:rsidR="005A6FA3">
        <w:t>15</w:t>
      </w:r>
      <w:r>
        <w:t xml:space="preserve"> kilomètres).</w:t>
      </w:r>
    </w:p>
    <w:p w14:paraId="730119F9" w14:textId="77777777" w:rsidR="00EC047F" w:rsidRDefault="00EC047F" w:rsidP="00EC047F">
      <w:r>
        <w:t xml:space="preserve">- Les pourboires aux conducteurs de </w:t>
      </w:r>
      <w:proofErr w:type="spellStart"/>
      <w:r>
        <w:t>TukTuk</w:t>
      </w:r>
      <w:proofErr w:type="spellEnd"/>
      <w:r>
        <w:t xml:space="preserve"> et à la femme de chambre.</w:t>
      </w:r>
    </w:p>
    <w:p w14:paraId="0C4E49CA" w14:textId="77777777" w:rsidR="00EC047F" w:rsidRDefault="00EC047F" w:rsidP="00EC047F">
      <w:r>
        <w:t>-  le temps passé à l’organisation elle-même avant et pendant le séjour.</w:t>
      </w:r>
    </w:p>
    <w:p w14:paraId="32718640" w14:textId="77777777" w:rsidR="00EC047F" w:rsidRDefault="00EC047F" w:rsidP="00EC047F">
      <w:r>
        <w:t xml:space="preserve">- la prise en charge partielle (selon nombre de participants) des frais de voyage et de séjour de l’enseignant et du manager de groupe. </w:t>
      </w:r>
    </w:p>
    <w:p w14:paraId="2CCE1E5D" w14:textId="77777777" w:rsidR="00EC047F" w:rsidRDefault="00EC047F" w:rsidP="00EC047F"/>
    <w:p w14:paraId="7A6FA79B" w14:textId="77777777" w:rsidR="00EC047F" w:rsidRDefault="00EC047F" w:rsidP="00EC047F">
      <w:pPr>
        <w:jc w:val="both"/>
        <w:outlineLvl w:val="0"/>
      </w:pPr>
      <w:r w:rsidRPr="00AB4C3A">
        <w:rPr>
          <w:b/>
          <w:u w:val="single"/>
        </w:rPr>
        <w:t>Le montant du stage ne comprend pas</w:t>
      </w:r>
      <w:r>
        <w:t xml:space="preserve"> :  </w:t>
      </w:r>
    </w:p>
    <w:p w14:paraId="287DCCA3" w14:textId="77777777" w:rsidR="00EC047F" w:rsidRDefault="00EC047F" w:rsidP="00EC047F">
      <w:pPr>
        <w:pStyle w:val="Pardeliste"/>
        <w:numPr>
          <w:ilvl w:val="0"/>
          <w:numId w:val="1"/>
        </w:numPr>
        <w:jc w:val="both"/>
      </w:pPr>
      <w:r>
        <w:t xml:space="preserve">Le d’avion AR Lyon – </w:t>
      </w:r>
      <w:proofErr w:type="gramStart"/>
      <w:r>
        <w:t>Chennai .</w:t>
      </w:r>
      <w:proofErr w:type="gramEnd"/>
      <w:r>
        <w:t xml:space="preserve">  Les frais de visa.</w:t>
      </w:r>
    </w:p>
    <w:p w14:paraId="7D204F45" w14:textId="77777777" w:rsidR="00EC047F" w:rsidRDefault="00EC047F" w:rsidP="00EC047F">
      <w:pPr>
        <w:pStyle w:val="Pardeliste"/>
        <w:numPr>
          <w:ilvl w:val="0"/>
          <w:numId w:val="1"/>
        </w:numPr>
        <w:jc w:val="both"/>
      </w:pPr>
      <w:proofErr w:type="gramStart"/>
      <w:r>
        <w:t>les</w:t>
      </w:r>
      <w:proofErr w:type="gramEnd"/>
      <w:r>
        <w:t xml:space="preserve"> éventuelles assurances relatives au voyage que vous voudriez prendre ou pas</w:t>
      </w:r>
    </w:p>
    <w:p w14:paraId="5B8E03E6" w14:textId="77777777" w:rsidR="00EC047F" w:rsidRDefault="00EC047F" w:rsidP="00EC047F">
      <w:pPr>
        <w:pStyle w:val="Pardeliste"/>
        <w:numPr>
          <w:ilvl w:val="0"/>
          <w:numId w:val="1"/>
        </w:numPr>
        <w:jc w:val="both"/>
      </w:pPr>
      <w:proofErr w:type="gramStart"/>
      <w:r>
        <w:t>le</w:t>
      </w:r>
      <w:proofErr w:type="gramEnd"/>
      <w:r>
        <w:t xml:space="preserve"> cas échéant, la rémunération des guides locaux (y compris pour les visites en groupe), des masseurs ou autres prestataires auxquels vous faites appel de manière individuelle.</w:t>
      </w:r>
    </w:p>
    <w:p w14:paraId="723875E1" w14:textId="77777777" w:rsidR="00EC047F" w:rsidRDefault="00EC047F" w:rsidP="00EC047F">
      <w:pPr>
        <w:pStyle w:val="Pardeliste"/>
        <w:numPr>
          <w:ilvl w:val="0"/>
          <w:numId w:val="1"/>
        </w:numPr>
        <w:jc w:val="both"/>
      </w:pPr>
      <w:r>
        <w:t>Les repas, afin que vous puissiez déjeuner/dîner où bon vous semble (compter entre 3 et 5 € pour le petit déjeuner et entre 5 et 10 € pour le diner soit 8 à 15 €uros/jour si vous êtes raisonnable).</w:t>
      </w:r>
    </w:p>
    <w:p w14:paraId="7B0F2515" w14:textId="77777777" w:rsidR="00EC047F" w:rsidRDefault="00EC047F" w:rsidP="00EC047F">
      <w:pPr>
        <w:pStyle w:val="Pardeliste"/>
        <w:numPr>
          <w:ilvl w:val="0"/>
          <w:numId w:val="1"/>
        </w:numPr>
        <w:jc w:val="both"/>
      </w:pPr>
      <w:r>
        <w:t>L’eau, les boissons.</w:t>
      </w:r>
    </w:p>
    <w:p w14:paraId="0F0E89A6" w14:textId="77777777" w:rsidR="00EC047F" w:rsidRDefault="00EC047F" w:rsidP="00EC047F">
      <w:pPr>
        <w:pStyle w:val="Pardeliste"/>
        <w:numPr>
          <w:ilvl w:val="0"/>
          <w:numId w:val="1"/>
        </w:numPr>
        <w:jc w:val="both"/>
      </w:pPr>
      <w:proofErr w:type="gramStart"/>
      <w:r>
        <w:t>et</w:t>
      </w:r>
      <w:proofErr w:type="gramEnd"/>
      <w:r>
        <w:t xml:space="preserve"> enfin toutes les dépenses engagées qui ne sont pas directement citées plus haut comme étant comprises.  </w:t>
      </w:r>
    </w:p>
    <w:p w14:paraId="3BC351E3" w14:textId="77777777" w:rsidR="00EC047F" w:rsidRPr="00E0461B" w:rsidRDefault="00EC047F" w:rsidP="00EC047F">
      <w:pPr>
        <w:jc w:val="both"/>
        <w:rPr>
          <w:b/>
          <w:u w:val="single"/>
        </w:rPr>
      </w:pPr>
      <w:r w:rsidRPr="00E0461B">
        <w:rPr>
          <w:b/>
          <w:u w:val="single"/>
        </w:rPr>
        <w:t>Budget prévisionnel en synthèse</w:t>
      </w:r>
      <w:r>
        <w:t xml:space="preserve"> </w:t>
      </w:r>
      <w:r w:rsidRPr="00E0461B">
        <w:t>(en €uros</w:t>
      </w:r>
      <w:r>
        <w:t xml:space="preserve"> </w:t>
      </w:r>
      <w:r w:rsidRPr="00E0461B">
        <w:t>tout</w:t>
      </w:r>
      <w:r>
        <w:t xml:space="preserve"> compris hors autres dépenses personnelles)</w:t>
      </w:r>
    </w:p>
    <w:p w14:paraId="4F294E3A" w14:textId="77777777" w:rsidR="00EC047F" w:rsidRDefault="00EC047F" w:rsidP="00EC047F">
      <w:pPr>
        <w:pStyle w:val="Pardeliste"/>
        <w:numPr>
          <w:ilvl w:val="0"/>
          <w:numId w:val="1"/>
        </w:numPr>
        <w:jc w:val="both"/>
      </w:pPr>
      <w:r>
        <w:t>Visa</w:t>
      </w:r>
      <w:r>
        <w:tab/>
      </w:r>
      <w:r>
        <w:tab/>
      </w:r>
      <w:r>
        <w:tab/>
        <w:t xml:space="preserve">   110</w:t>
      </w:r>
    </w:p>
    <w:p w14:paraId="7EAADBF6" w14:textId="1245F612" w:rsidR="00EC047F" w:rsidRDefault="00EC047F" w:rsidP="00EC047F">
      <w:pPr>
        <w:pStyle w:val="Pardeliste"/>
        <w:numPr>
          <w:ilvl w:val="0"/>
          <w:numId w:val="1"/>
        </w:numPr>
        <w:jc w:val="both"/>
      </w:pPr>
      <w:r>
        <w:t>Avion</w:t>
      </w:r>
      <w:r>
        <w:tab/>
      </w:r>
      <w:r>
        <w:tab/>
      </w:r>
      <w:r>
        <w:tab/>
        <w:t xml:space="preserve">   </w:t>
      </w:r>
      <w:r w:rsidR="005A6FA3">
        <w:t>650</w:t>
      </w:r>
    </w:p>
    <w:p w14:paraId="7BC564D9" w14:textId="03AA191D" w:rsidR="00EC047F" w:rsidRDefault="005A6FA3" w:rsidP="00EC047F">
      <w:pPr>
        <w:pStyle w:val="Pardeliste"/>
        <w:numPr>
          <w:ilvl w:val="0"/>
          <w:numId w:val="1"/>
        </w:numPr>
        <w:jc w:val="both"/>
      </w:pPr>
      <w:r>
        <w:t>Package stage</w:t>
      </w:r>
      <w:r>
        <w:tab/>
      </w:r>
      <w:r>
        <w:tab/>
        <w:t>1 5</w:t>
      </w:r>
      <w:r w:rsidR="00EC047F">
        <w:t>90</w:t>
      </w:r>
    </w:p>
    <w:p w14:paraId="5EBADC08" w14:textId="0435B07A" w:rsidR="00EC047F" w:rsidRDefault="00EC047F" w:rsidP="00EC047F">
      <w:pPr>
        <w:ind w:left="360"/>
        <w:jc w:val="both"/>
      </w:pPr>
      <w:r w:rsidRPr="00E0461B">
        <w:rPr>
          <w:b/>
          <w:color w:val="0070C0"/>
        </w:rPr>
        <w:t>TOTAL</w:t>
      </w:r>
      <w:r w:rsidRPr="00E0461B">
        <w:rPr>
          <w:b/>
          <w:color w:val="0070C0"/>
        </w:rPr>
        <w:tab/>
      </w:r>
      <w:r>
        <w:tab/>
      </w:r>
      <w:r>
        <w:tab/>
      </w:r>
      <w:r w:rsidRPr="00E0461B">
        <w:rPr>
          <w:b/>
          <w:color w:val="0070C0"/>
        </w:rPr>
        <w:t xml:space="preserve">2 </w:t>
      </w:r>
      <w:proofErr w:type="gramStart"/>
      <w:r w:rsidR="005A6FA3">
        <w:rPr>
          <w:b/>
          <w:color w:val="0070C0"/>
        </w:rPr>
        <w:t>350</w:t>
      </w:r>
      <w:r w:rsidRPr="00E0461B">
        <w:rPr>
          <w:color w:val="0070C0"/>
        </w:rPr>
        <w:t xml:space="preserve"> </w:t>
      </w:r>
      <w:r>
        <w:t xml:space="preserve"> environ</w:t>
      </w:r>
      <w:proofErr w:type="gramEnd"/>
    </w:p>
    <w:p w14:paraId="4197FAD8" w14:textId="77777777" w:rsidR="00EC047F" w:rsidRDefault="00EC047F" w:rsidP="00EC047F">
      <w:r>
        <w:t xml:space="preserve"> </w:t>
      </w:r>
    </w:p>
    <w:p w14:paraId="7E7F056F" w14:textId="77777777" w:rsidR="00EC047F" w:rsidRPr="00E0461B" w:rsidRDefault="00EC047F" w:rsidP="00EC047F">
      <w:pPr>
        <w:jc w:val="center"/>
        <w:outlineLvl w:val="0"/>
        <w:rPr>
          <w:b/>
          <w:sz w:val="28"/>
          <w:szCs w:val="28"/>
          <w:highlight w:val="yellow"/>
          <w:u w:val="single"/>
        </w:rPr>
      </w:pPr>
      <w:r>
        <w:rPr>
          <w:b/>
          <w:color w:val="0000FF"/>
          <w:sz w:val="28"/>
          <w:szCs w:val="28"/>
          <w:u w:val="single"/>
        </w:rPr>
        <w:t xml:space="preserve">Conditions et </w:t>
      </w:r>
      <w:proofErr w:type="spellStart"/>
      <w:r>
        <w:rPr>
          <w:b/>
          <w:color w:val="0000FF"/>
          <w:sz w:val="28"/>
          <w:szCs w:val="28"/>
          <w:u w:val="single"/>
        </w:rPr>
        <w:t>pré-requis</w:t>
      </w:r>
      <w:proofErr w:type="spellEnd"/>
    </w:p>
    <w:p w14:paraId="6A0072C6" w14:textId="77777777" w:rsidR="00EC047F" w:rsidRDefault="00EC047F" w:rsidP="00EC047F">
      <w:pPr>
        <w:jc w:val="both"/>
      </w:pPr>
      <w:r>
        <w:t xml:space="preserve">- Avant toute chose, il faut impérativement comprendre que ce séjour n’est pas un voyage touristique, c’est un stage d’approfondissement du Yoga et vous devez avant tout vous sentir capable de vous établir en toutes circonstances dans le contentement, quelles que soient les circonstances extérieures. </w:t>
      </w:r>
    </w:p>
    <w:p w14:paraId="2E401516" w14:textId="77777777" w:rsidR="00EC047F" w:rsidRDefault="00EC047F" w:rsidP="00EC047F">
      <w:pPr>
        <w:jc w:val="both"/>
      </w:pPr>
      <w:r>
        <w:t xml:space="preserve">- La vie en groupe impose de s’adapter et si la manager du groupe est à l’écoute de chacun, elle sera sans doute parfois amenée à prendre des décisions </w:t>
      </w:r>
      <w:r w:rsidRPr="008B50B1">
        <w:rPr>
          <w:b/>
        </w:rPr>
        <w:t>pour servir en priorité le groupe</w:t>
      </w:r>
      <w:r>
        <w:t xml:space="preserve"> et le bon déroulement du programme.</w:t>
      </w:r>
    </w:p>
    <w:p w14:paraId="6B75A9D5" w14:textId="77777777" w:rsidR="00EC047F" w:rsidRDefault="00EC047F" w:rsidP="00EC047F">
      <w:pPr>
        <w:jc w:val="both"/>
      </w:pPr>
      <w:r>
        <w:t xml:space="preserve">- il faut être disponible mentalement pour accepter de vivre l’expérience pleinement, avec confiance et en se montrant solidaire lorsque nécessaire. </w:t>
      </w:r>
    </w:p>
    <w:p w14:paraId="1C013D1A" w14:textId="77777777" w:rsidR="00EC047F" w:rsidRDefault="00EC047F" w:rsidP="00EC047F">
      <w:pPr>
        <w:jc w:val="both"/>
      </w:pPr>
      <w:r>
        <w:t xml:space="preserve">-  Une réunion est organisée pour vous présenter ce séjour et répondre à vos questions : la présence de chaque personne intéressée est souhaitée. </w:t>
      </w:r>
    </w:p>
    <w:p w14:paraId="7691D77F" w14:textId="77777777" w:rsidR="00EC047F" w:rsidRDefault="00EC047F" w:rsidP="00EC047F">
      <w:pPr>
        <w:jc w:val="both"/>
      </w:pPr>
      <w:r>
        <w:t xml:space="preserve">Il faut être titulaire d’un passeport en cours de validité et valable encore au moins 6 mois à la fin du séjour. </w:t>
      </w:r>
    </w:p>
    <w:p w14:paraId="54052729" w14:textId="77777777" w:rsidR="00EC047F" w:rsidRDefault="00EC047F" w:rsidP="00EC047F">
      <w:pPr>
        <w:jc w:val="both"/>
      </w:pPr>
      <w:r>
        <w:t xml:space="preserve">Il est utile de consulter son médecin pour faire le point sur vos vaccins et votre aptitude physique à participer à un tel voyage. </w:t>
      </w:r>
    </w:p>
    <w:p w14:paraId="64BC2BD4" w14:textId="77777777" w:rsidR="00EC047F" w:rsidRDefault="00EC047F" w:rsidP="00EC047F">
      <w:pPr>
        <w:jc w:val="both"/>
      </w:pPr>
    </w:p>
    <w:p w14:paraId="21EA5F5A" w14:textId="77777777" w:rsidR="00EC047F" w:rsidRDefault="00EC047F" w:rsidP="00EC047F">
      <w:r>
        <w:rPr>
          <w:noProof/>
          <w:lang w:eastAsia="fr-FR" w:bidi="ta-IN"/>
        </w:rPr>
        <w:drawing>
          <wp:inline distT="0" distB="0" distL="0" distR="0" wp14:anchorId="283A36B2" wp14:editId="5C510B40">
            <wp:extent cx="2590800" cy="1193412"/>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ndi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5270" cy="1200077"/>
                    </a:xfrm>
                    <a:prstGeom prst="rect">
                      <a:avLst/>
                    </a:prstGeom>
                    <a:effectLst>
                      <a:softEdge rad="63500"/>
                    </a:effectLst>
                  </pic:spPr>
                </pic:pic>
              </a:graphicData>
            </a:graphic>
          </wp:inline>
        </w:drawing>
      </w:r>
      <w:r>
        <w:rPr>
          <w:noProof/>
          <w:lang w:eastAsia="fr-FR" w:bidi="ta-IN"/>
        </w:rPr>
        <w:drawing>
          <wp:inline distT="0" distB="0" distL="0" distR="0" wp14:anchorId="2C29861F" wp14:editId="500B0E01">
            <wp:extent cx="2047875" cy="120943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ndi23.jpe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2080479" cy="1228687"/>
                    </a:xfrm>
                    <a:prstGeom prst="rect">
                      <a:avLst/>
                    </a:prstGeom>
                    <a:effectLst>
                      <a:softEdge rad="63500"/>
                    </a:effectLst>
                  </pic:spPr>
                </pic:pic>
              </a:graphicData>
            </a:graphic>
          </wp:inline>
        </w:drawing>
      </w:r>
      <w:r>
        <w:rPr>
          <w:noProof/>
          <w:lang w:eastAsia="fr-FR" w:bidi="ta-IN"/>
        </w:rPr>
        <w:drawing>
          <wp:inline distT="0" distB="0" distL="0" distR="0" wp14:anchorId="532525C9" wp14:editId="53277FA9">
            <wp:extent cx="1876425" cy="120624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ndi2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8769" cy="1246326"/>
                    </a:xfrm>
                    <a:prstGeom prst="rect">
                      <a:avLst/>
                    </a:prstGeom>
                    <a:effectLst>
                      <a:softEdge rad="63500"/>
                    </a:effectLst>
                  </pic:spPr>
                </pic:pic>
              </a:graphicData>
            </a:graphic>
          </wp:inline>
        </w:drawing>
      </w:r>
    </w:p>
    <w:p w14:paraId="3758B26C" w14:textId="77777777" w:rsidR="00EC047F" w:rsidRPr="00903B52" w:rsidRDefault="00EC047F" w:rsidP="00EC047F">
      <w:pPr>
        <w:jc w:val="center"/>
        <w:outlineLvl w:val="0"/>
        <w:rPr>
          <w:rFonts w:ascii="Comic Sans MS" w:hAnsi="Comic Sans MS"/>
          <w:color w:val="33CC33"/>
          <w:sz w:val="40"/>
          <w:szCs w:val="40"/>
        </w:rPr>
      </w:pPr>
      <w:r w:rsidRPr="00903B52">
        <w:rPr>
          <w:rFonts w:ascii="Comic Sans MS" w:hAnsi="Comic Sans MS"/>
          <w:color w:val="33CC33"/>
          <w:sz w:val="40"/>
          <w:szCs w:val="40"/>
        </w:rPr>
        <w:t xml:space="preserve">Vivre des choses merveilleuses et changer son destin, </w:t>
      </w:r>
    </w:p>
    <w:p w14:paraId="01D49385" w14:textId="1ABFD94B" w:rsidR="00C11B00" w:rsidRPr="005A6FA3" w:rsidRDefault="00EC047F" w:rsidP="005A6FA3">
      <w:pPr>
        <w:jc w:val="center"/>
        <w:rPr>
          <w:rFonts w:ascii="Comic Sans MS" w:hAnsi="Comic Sans MS"/>
          <w:color w:val="33CC33"/>
          <w:sz w:val="56"/>
          <w:szCs w:val="56"/>
        </w:rPr>
      </w:pPr>
      <w:r w:rsidRPr="00903B52">
        <w:rPr>
          <w:rFonts w:ascii="Comic Sans MS" w:hAnsi="Comic Sans MS"/>
          <w:color w:val="33CC33"/>
          <w:sz w:val="40"/>
          <w:szCs w:val="40"/>
        </w:rPr>
        <w:t xml:space="preserve"> </w:t>
      </w:r>
      <w:proofErr w:type="gramStart"/>
      <w:r>
        <w:rPr>
          <w:rFonts w:ascii="Comic Sans MS" w:hAnsi="Comic Sans MS"/>
          <w:color w:val="33CC33"/>
          <w:sz w:val="56"/>
          <w:szCs w:val="56"/>
        </w:rPr>
        <w:t>c’est</w:t>
      </w:r>
      <w:proofErr w:type="gramEnd"/>
      <w:r>
        <w:rPr>
          <w:rFonts w:ascii="Comic Sans MS" w:hAnsi="Comic Sans MS"/>
          <w:color w:val="33CC33"/>
          <w:sz w:val="56"/>
          <w:szCs w:val="56"/>
        </w:rPr>
        <w:t xml:space="preserve"> </w:t>
      </w:r>
      <w:r w:rsidRPr="00903B52">
        <w:rPr>
          <w:rFonts w:ascii="Comic Sans MS" w:hAnsi="Comic Sans MS"/>
          <w:color w:val="33CC33"/>
          <w:sz w:val="56"/>
          <w:szCs w:val="56"/>
        </w:rPr>
        <w:t>simplement une décision!</w:t>
      </w:r>
      <w:bookmarkStart w:id="0" w:name="_GoBack"/>
      <w:bookmarkEnd w:id="0"/>
    </w:p>
    <w:sectPr w:rsidR="00C11B00" w:rsidRPr="005A6FA3" w:rsidSect="00954B86">
      <w:pgSz w:w="11900" w:h="16840"/>
      <w:pgMar w:top="181" w:right="720" w:bottom="198"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Latha">
    <w:panose1 w:val="020B0604020202020204"/>
    <w:charset w:val="00"/>
    <w:family w:val="auto"/>
    <w:pitch w:val="variable"/>
    <w:sig w:usb0="001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4864"/>
    <w:multiLevelType w:val="hybridMultilevel"/>
    <w:tmpl w:val="9EC43CB6"/>
    <w:lvl w:ilvl="0" w:tplc="4E52FA36">
      <w:start w:val="11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2A385B"/>
    <w:multiLevelType w:val="hybridMultilevel"/>
    <w:tmpl w:val="71486234"/>
    <w:lvl w:ilvl="0" w:tplc="AF389958">
      <w:start w:val="10"/>
      <w:numFmt w:val="bullet"/>
      <w:lvlText w:val="-"/>
      <w:lvlJc w:val="left"/>
      <w:pPr>
        <w:ind w:left="3200" w:hanging="360"/>
      </w:pPr>
      <w:rPr>
        <w:rFonts w:ascii="Calibri" w:eastAsiaTheme="minorHAnsi" w:hAnsi="Calibri" w:cstheme="minorBidi" w:hint="default"/>
      </w:rPr>
    </w:lvl>
    <w:lvl w:ilvl="1" w:tplc="040C0003">
      <w:start w:val="1"/>
      <w:numFmt w:val="bullet"/>
      <w:lvlText w:val="o"/>
      <w:lvlJc w:val="left"/>
      <w:pPr>
        <w:ind w:left="3920" w:hanging="360"/>
      </w:pPr>
      <w:rPr>
        <w:rFonts w:ascii="Courier New" w:hAnsi="Courier New" w:hint="default"/>
      </w:rPr>
    </w:lvl>
    <w:lvl w:ilvl="2" w:tplc="040C0005">
      <w:start w:val="1"/>
      <w:numFmt w:val="bullet"/>
      <w:lvlText w:val=""/>
      <w:lvlJc w:val="left"/>
      <w:pPr>
        <w:ind w:left="4640" w:hanging="360"/>
      </w:pPr>
      <w:rPr>
        <w:rFonts w:ascii="Wingdings" w:hAnsi="Wingdings" w:hint="default"/>
      </w:rPr>
    </w:lvl>
    <w:lvl w:ilvl="3" w:tplc="040C0001" w:tentative="1">
      <w:start w:val="1"/>
      <w:numFmt w:val="bullet"/>
      <w:lvlText w:val=""/>
      <w:lvlJc w:val="left"/>
      <w:pPr>
        <w:ind w:left="5360" w:hanging="360"/>
      </w:pPr>
      <w:rPr>
        <w:rFonts w:ascii="Symbol" w:hAnsi="Symbol" w:hint="default"/>
      </w:rPr>
    </w:lvl>
    <w:lvl w:ilvl="4" w:tplc="040C0003" w:tentative="1">
      <w:start w:val="1"/>
      <w:numFmt w:val="bullet"/>
      <w:lvlText w:val="o"/>
      <w:lvlJc w:val="left"/>
      <w:pPr>
        <w:ind w:left="6080" w:hanging="360"/>
      </w:pPr>
      <w:rPr>
        <w:rFonts w:ascii="Courier New" w:hAnsi="Courier New" w:hint="default"/>
      </w:rPr>
    </w:lvl>
    <w:lvl w:ilvl="5" w:tplc="040C0005" w:tentative="1">
      <w:start w:val="1"/>
      <w:numFmt w:val="bullet"/>
      <w:lvlText w:val=""/>
      <w:lvlJc w:val="left"/>
      <w:pPr>
        <w:ind w:left="6800" w:hanging="360"/>
      </w:pPr>
      <w:rPr>
        <w:rFonts w:ascii="Wingdings" w:hAnsi="Wingdings" w:hint="default"/>
      </w:rPr>
    </w:lvl>
    <w:lvl w:ilvl="6" w:tplc="040C0001" w:tentative="1">
      <w:start w:val="1"/>
      <w:numFmt w:val="bullet"/>
      <w:lvlText w:val=""/>
      <w:lvlJc w:val="left"/>
      <w:pPr>
        <w:ind w:left="7520" w:hanging="360"/>
      </w:pPr>
      <w:rPr>
        <w:rFonts w:ascii="Symbol" w:hAnsi="Symbol" w:hint="default"/>
      </w:rPr>
    </w:lvl>
    <w:lvl w:ilvl="7" w:tplc="040C0003" w:tentative="1">
      <w:start w:val="1"/>
      <w:numFmt w:val="bullet"/>
      <w:lvlText w:val="o"/>
      <w:lvlJc w:val="left"/>
      <w:pPr>
        <w:ind w:left="8240" w:hanging="360"/>
      </w:pPr>
      <w:rPr>
        <w:rFonts w:ascii="Courier New" w:hAnsi="Courier New" w:hint="default"/>
      </w:rPr>
    </w:lvl>
    <w:lvl w:ilvl="8" w:tplc="040C0005" w:tentative="1">
      <w:start w:val="1"/>
      <w:numFmt w:val="bullet"/>
      <w:lvlText w:val=""/>
      <w:lvlJc w:val="left"/>
      <w:pPr>
        <w:ind w:left="89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47F"/>
    <w:rsid w:val="00061C0D"/>
    <w:rsid w:val="000906CF"/>
    <w:rsid w:val="00182762"/>
    <w:rsid w:val="00203000"/>
    <w:rsid w:val="00234181"/>
    <w:rsid w:val="002E36C1"/>
    <w:rsid w:val="004319FF"/>
    <w:rsid w:val="00513504"/>
    <w:rsid w:val="005A6FA3"/>
    <w:rsid w:val="00744B25"/>
    <w:rsid w:val="007B568E"/>
    <w:rsid w:val="008335E3"/>
    <w:rsid w:val="0090620A"/>
    <w:rsid w:val="009C18C0"/>
    <w:rsid w:val="00A2004F"/>
    <w:rsid w:val="00A50D89"/>
    <w:rsid w:val="00B33B6B"/>
    <w:rsid w:val="00B565A9"/>
    <w:rsid w:val="00B63ECE"/>
    <w:rsid w:val="00BA59B6"/>
    <w:rsid w:val="00C91E58"/>
    <w:rsid w:val="00D802D4"/>
    <w:rsid w:val="00E10D0F"/>
    <w:rsid w:val="00EC047F"/>
    <w:rsid w:val="00FF64A7"/>
  </w:rsids>
  <m:mathPr>
    <m:mathFont m:val="Cambria Math"/>
    <m:brkBin m:val="before"/>
    <m:brkBinSub m:val="--"/>
    <m:smallFrac m:val="0"/>
    <m:dispDef/>
    <m:lMargin m:val="0"/>
    <m:rMargin m:val="0"/>
    <m:defJc m:val="centerGroup"/>
    <m:wrapIndent m:val="1440"/>
    <m:intLim m:val="subSup"/>
    <m:naryLim m:val="undOvr"/>
  </m:mathPr>
  <w:themeFontLang w:val="fr-FR" w:eastAsia="x-none"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97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47F"/>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EC047F"/>
    <w:pPr>
      <w:ind w:left="720"/>
      <w:contextualSpacing/>
    </w:pPr>
  </w:style>
  <w:style w:type="paragraph" w:styleId="Normalweb">
    <w:name w:val="Normal (Web)"/>
    <w:basedOn w:val="Normal"/>
    <w:uiPriority w:val="99"/>
    <w:semiHidden/>
    <w:unhideWhenUsed/>
    <w:rsid w:val="00EC047F"/>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image" Target="media/image17.jpg"/><Relationship Id="rId24" Type="http://schemas.openxmlformats.org/officeDocument/2006/relationships/image" Target="media/image18.jpg"/><Relationship Id="rId25" Type="http://schemas.openxmlformats.org/officeDocument/2006/relationships/image" Target="media/image19.jp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e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hyperlink" Target="https://fr.wikipedia.org/wiki/Pondich%C3%A9ry" TargetMode="External"/><Relationship Id="rId17" Type="http://schemas.openxmlformats.org/officeDocument/2006/relationships/hyperlink" Target="https://fr.wikipedia.org/wiki/Sri_Aurobindo" TargetMode="External"/><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1502</Words>
  <Characters>8267</Characters>
  <Application>Microsoft Macintosh Word</Application>
  <DocSecurity>0</DocSecurity>
  <Lines>68</Lines>
  <Paragraphs>19</Paragraphs>
  <ScaleCrop>false</ScaleCrop>
  <HeadingPairs>
    <vt:vector size="4" baseType="variant">
      <vt:variant>
        <vt:lpstr>Titre</vt:lpstr>
      </vt:variant>
      <vt:variant>
        <vt:i4>1</vt:i4>
      </vt:variant>
      <vt:variant>
        <vt:lpstr>Headings</vt:lpstr>
      </vt:variant>
      <vt:variant>
        <vt:i4>9</vt:i4>
      </vt:variant>
    </vt:vector>
  </HeadingPairs>
  <TitlesOfParts>
    <vt:vector size="10" baseType="lpstr">
      <vt:lpstr/>
      <vt:lpstr>Bienvenue à tous et à toutes !</vt:lpstr>
      <vt:lpstr>Pondichéry</vt:lpstr>
      <vt:lpstr>Le lieu de résidence</vt:lpstr>
      <vt:lpstr>Détail du voyage :  </vt:lpstr>
      <vt:lpstr>Coût du stage :  </vt:lpstr>
      <vt:lpstr>Le coût du stage comprend :</vt:lpstr>
      <vt:lpstr>Le montant du stage ne comprend pas :  </vt:lpstr>
      <vt:lpstr>Conditions et pré-requis</vt:lpstr>
      <vt:lpstr>Vivre des choses merveilleuses et changer son destin, </vt:lpstr>
    </vt:vector>
  </TitlesOfParts>
  <LinksUpToDate>false</LinksUpToDate>
  <CharactersWithSpaces>9750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YOGA</dc:creator>
  <cp:keywords/>
  <dc:description/>
  <cp:lastModifiedBy>F YOGA</cp:lastModifiedBy>
  <cp:revision>4</cp:revision>
  <dcterms:created xsi:type="dcterms:W3CDTF">2019-10-12T15:27:00Z</dcterms:created>
  <dcterms:modified xsi:type="dcterms:W3CDTF">2019-10-25T15:04:00Z</dcterms:modified>
</cp:coreProperties>
</file>